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33" w:rsidRPr="007C1E5A" w:rsidRDefault="001B5633" w:rsidP="001B5633">
      <w:pPr>
        <w:pStyle w:val="13"/>
        <w:shd w:val="clear" w:color="auto" w:fill="auto"/>
        <w:spacing w:before="0" w:line="240" w:lineRule="auto"/>
        <w:ind w:left="5670" w:firstLine="0"/>
        <w:rPr>
          <w:sz w:val="26"/>
          <w:szCs w:val="26"/>
        </w:rPr>
      </w:pPr>
      <w:r w:rsidRPr="007C1E5A">
        <w:rPr>
          <w:sz w:val="26"/>
          <w:szCs w:val="26"/>
        </w:rPr>
        <w:t>УТВЕРЖДАЮ</w:t>
      </w:r>
    </w:p>
    <w:p w:rsidR="001B5633" w:rsidRPr="007C1E5A" w:rsidRDefault="001B5633" w:rsidP="001B5633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6"/>
          <w:szCs w:val="26"/>
        </w:rPr>
      </w:pPr>
      <w:r w:rsidRPr="007C1E5A">
        <w:rPr>
          <w:sz w:val="26"/>
          <w:szCs w:val="26"/>
        </w:rPr>
        <w:t>Директор ГБПОУ «СОМК»</w:t>
      </w:r>
    </w:p>
    <w:p w:rsidR="001B5633" w:rsidRPr="007C1E5A" w:rsidRDefault="001B5633" w:rsidP="001B5633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6"/>
          <w:szCs w:val="26"/>
        </w:rPr>
      </w:pPr>
      <w:r w:rsidRPr="007C1E5A">
        <w:rPr>
          <w:sz w:val="26"/>
          <w:szCs w:val="26"/>
        </w:rPr>
        <w:t xml:space="preserve">                              Т.Д. </w:t>
      </w:r>
      <w:proofErr w:type="spellStart"/>
      <w:r w:rsidRPr="007C1E5A">
        <w:rPr>
          <w:sz w:val="26"/>
          <w:szCs w:val="26"/>
        </w:rPr>
        <w:t>Ревазов</w:t>
      </w:r>
      <w:proofErr w:type="spellEnd"/>
    </w:p>
    <w:p w:rsidR="00660A74" w:rsidRPr="007C1E5A" w:rsidRDefault="001B5633" w:rsidP="001B5633">
      <w:pPr>
        <w:pStyle w:val="20"/>
        <w:shd w:val="clear" w:color="auto" w:fill="auto"/>
        <w:spacing w:after="0" w:line="240" w:lineRule="auto"/>
        <w:ind w:left="5670"/>
        <w:rPr>
          <w:sz w:val="26"/>
          <w:szCs w:val="26"/>
        </w:rPr>
      </w:pPr>
      <w:r w:rsidRPr="007C1E5A">
        <w:rPr>
          <w:sz w:val="26"/>
          <w:szCs w:val="26"/>
        </w:rPr>
        <w:t>___.____.2019</w:t>
      </w:r>
    </w:p>
    <w:p w:rsid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  <w:bookmarkStart w:id="0" w:name="bookmark26"/>
    </w:p>
    <w:p w:rsidR="0029701B" w:rsidRP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7"/>
          <w:szCs w:val="27"/>
        </w:rPr>
      </w:pPr>
    </w:p>
    <w:p w:rsidR="0036018F" w:rsidRPr="007C1E5A" w:rsidRDefault="0036018F" w:rsidP="0036018F">
      <w:pPr>
        <w:pStyle w:val="10"/>
        <w:shd w:val="clear" w:color="auto" w:fill="auto"/>
        <w:spacing w:after="0" w:line="240" w:lineRule="auto"/>
        <w:jc w:val="center"/>
        <w:rPr>
          <w:b/>
          <w:sz w:val="26"/>
          <w:szCs w:val="26"/>
        </w:rPr>
      </w:pPr>
      <w:bookmarkStart w:id="1" w:name="bookmark38"/>
      <w:bookmarkEnd w:id="0"/>
      <w:r w:rsidRPr="007C1E5A">
        <w:rPr>
          <w:b/>
          <w:sz w:val="26"/>
          <w:szCs w:val="26"/>
        </w:rPr>
        <w:t>ИНСТРУКЦИЯ</w:t>
      </w:r>
      <w:bookmarkEnd w:id="1"/>
    </w:p>
    <w:p w:rsidR="0036018F" w:rsidRPr="007C1E5A" w:rsidRDefault="0036018F" w:rsidP="0036018F">
      <w:pPr>
        <w:pStyle w:val="10"/>
        <w:shd w:val="clear" w:color="auto" w:fill="auto"/>
        <w:spacing w:after="0" w:line="240" w:lineRule="auto"/>
        <w:jc w:val="center"/>
        <w:rPr>
          <w:b/>
          <w:sz w:val="26"/>
          <w:szCs w:val="26"/>
        </w:rPr>
      </w:pPr>
      <w:bookmarkStart w:id="2" w:name="bookmark39"/>
      <w:r w:rsidRPr="007C1E5A">
        <w:rPr>
          <w:b/>
          <w:sz w:val="26"/>
          <w:szCs w:val="26"/>
        </w:rPr>
        <w:t xml:space="preserve">по действиям преподавательского состава и студентов в условиях </w:t>
      </w:r>
    </w:p>
    <w:p w:rsidR="0036018F" w:rsidRPr="007C1E5A" w:rsidRDefault="0036018F" w:rsidP="0036018F">
      <w:pPr>
        <w:pStyle w:val="10"/>
        <w:shd w:val="clear" w:color="auto" w:fill="auto"/>
        <w:spacing w:after="0" w:line="240" w:lineRule="auto"/>
        <w:jc w:val="center"/>
        <w:rPr>
          <w:b/>
          <w:sz w:val="26"/>
          <w:szCs w:val="26"/>
        </w:rPr>
      </w:pPr>
      <w:r w:rsidRPr="007C1E5A">
        <w:rPr>
          <w:b/>
          <w:sz w:val="26"/>
          <w:szCs w:val="26"/>
        </w:rPr>
        <w:t>возможного биологического заражения</w:t>
      </w:r>
      <w:bookmarkEnd w:id="2"/>
    </w:p>
    <w:p w:rsidR="00724C05" w:rsidRDefault="00724C05" w:rsidP="007C1E5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E5A" w:rsidRPr="007C1E5A" w:rsidRDefault="007C1E5A" w:rsidP="007C1E5A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GoBack"/>
      <w:bookmarkEnd w:id="3"/>
      <w:r w:rsidRPr="007C1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1.Общие положения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C1E5A" w:rsidRPr="007C1E5A" w:rsidRDefault="007C1E5A" w:rsidP="00724C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инструкция устанавливает требования к работникам и их действия в условиях возможного биологического заражения на территории и в здании учреждения Государственного бюджетного профессионального учреждения «Северо-Осетинский медицинский колледж.</w:t>
      </w:r>
    </w:p>
    <w:p w:rsidR="0036018F" w:rsidRPr="007C1E5A" w:rsidRDefault="007C1E5A" w:rsidP="007C1E5A">
      <w:pPr>
        <w:pStyle w:val="10"/>
        <w:shd w:val="clear" w:color="auto" w:fill="auto"/>
        <w:tabs>
          <w:tab w:val="left" w:pos="966"/>
        </w:tabs>
        <w:spacing w:after="0" w:line="240" w:lineRule="auto"/>
        <w:ind w:firstLine="709"/>
        <w:rPr>
          <w:sz w:val="26"/>
          <w:szCs w:val="26"/>
        </w:rPr>
      </w:pPr>
      <w:bookmarkStart w:id="4" w:name="bookmark40"/>
      <w:r w:rsidRPr="007C1E5A">
        <w:rPr>
          <w:b/>
          <w:sz w:val="26"/>
          <w:szCs w:val="26"/>
        </w:rPr>
        <w:t>2.</w:t>
      </w:r>
      <w:r w:rsidR="0036018F" w:rsidRPr="007C1E5A">
        <w:rPr>
          <w:b/>
          <w:sz w:val="26"/>
          <w:szCs w:val="26"/>
        </w:rPr>
        <w:t>Возникновение и распространение инфекционных заболеваний</w:t>
      </w:r>
      <w:r w:rsidR="0036018F" w:rsidRPr="007C1E5A">
        <w:rPr>
          <w:sz w:val="26"/>
          <w:szCs w:val="26"/>
        </w:rPr>
        <w:t>.</w:t>
      </w:r>
      <w:bookmarkEnd w:id="4"/>
    </w:p>
    <w:p w:rsidR="007C1E5A" w:rsidRPr="007C1E5A" w:rsidRDefault="007C1E5A" w:rsidP="007C1E5A">
      <w:pPr>
        <w:pStyle w:val="13"/>
        <w:shd w:val="clear" w:color="auto" w:fill="auto"/>
        <w:tabs>
          <w:tab w:val="left" w:pos="1172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2.1.</w:t>
      </w:r>
      <w:r w:rsidR="0036018F" w:rsidRPr="007C1E5A">
        <w:rPr>
          <w:sz w:val="26"/>
          <w:szCs w:val="26"/>
        </w:rPr>
        <w:t xml:space="preserve"> В результате применения бактериологического заражения возможны массовые заболевания постоянного состава и </w:t>
      </w:r>
      <w:r w:rsidR="001B5633" w:rsidRPr="007C1E5A">
        <w:rPr>
          <w:sz w:val="26"/>
          <w:szCs w:val="26"/>
        </w:rPr>
        <w:t>студентов</w:t>
      </w:r>
      <w:r w:rsidR="0036018F" w:rsidRPr="007C1E5A">
        <w:rPr>
          <w:sz w:val="26"/>
          <w:szCs w:val="26"/>
        </w:rPr>
        <w:t xml:space="preserve">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7C1E5A" w:rsidRPr="007C1E5A" w:rsidRDefault="007C1E5A" w:rsidP="007C1E5A">
      <w:pPr>
        <w:pStyle w:val="13"/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2.2.</w:t>
      </w:r>
      <w:r w:rsidR="0036018F" w:rsidRPr="007C1E5A">
        <w:rPr>
          <w:sz w:val="26"/>
          <w:szCs w:val="26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7C1E5A" w:rsidRPr="007C1E5A" w:rsidRDefault="007C1E5A" w:rsidP="007C1E5A">
      <w:pPr>
        <w:pStyle w:val="13"/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2.3.</w:t>
      </w:r>
      <w:r w:rsidR="0036018F" w:rsidRPr="007C1E5A">
        <w:rPr>
          <w:sz w:val="26"/>
          <w:szCs w:val="26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7C1E5A" w:rsidRPr="007C1E5A" w:rsidRDefault="007C1E5A" w:rsidP="007C1E5A">
      <w:pPr>
        <w:pStyle w:val="13"/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2.4.</w:t>
      </w:r>
      <w:r w:rsidR="0036018F" w:rsidRPr="007C1E5A">
        <w:rPr>
          <w:sz w:val="26"/>
          <w:szCs w:val="26"/>
        </w:rPr>
        <w:t xml:space="preserve"> Инфекционные заболевания отличаются от всех других тем, что достаточно быстро распространяются среди людей.</w:t>
      </w:r>
      <w:r w:rsidRPr="007C1E5A">
        <w:rPr>
          <w:sz w:val="26"/>
          <w:szCs w:val="26"/>
        </w:rPr>
        <w:t xml:space="preserve"> </w:t>
      </w:r>
    </w:p>
    <w:p w:rsidR="0036018F" w:rsidRPr="007C1E5A" w:rsidRDefault="007C1E5A" w:rsidP="007C1E5A">
      <w:pPr>
        <w:pStyle w:val="13"/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2.5.</w:t>
      </w:r>
      <w:r w:rsidR="0036018F" w:rsidRPr="007C1E5A">
        <w:rPr>
          <w:sz w:val="26"/>
          <w:szCs w:val="26"/>
        </w:rPr>
        <w:t xml:space="preserve"> Все инфекционные заболевания заразны и передаются от больного человека или больного животного к </w:t>
      </w:r>
      <w:proofErr w:type="gramStart"/>
      <w:r w:rsidR="0036018F" w:rsidRPr="007C1E5A">
        <w:rPr>
          <w:sz w:val="26"/>
          <w:szCs w:val="26"/>
        </w:rPr>
        <w:t>здоровому</w:t>
      </w:r>
      <w:proofErr w:type="gramEnd"/>
      <w:r w:rsidR="0036018F" w:rsidRPr="007C1E5A">
        <w:rPr>
          <w:sz w:val="26"/>
          <w:szCs w:val="26"/>
        </w:rPr>
        <w:t>.</w:t>
      </w:r>
    </w:p>
    <w:p w:rsidR="0036018F" w:rsidRPr="007C1E5A" w:rsidRDefault="007C1E5A" w:rsidP="007C1E5A">
      <w:pPr>
        <w:pStyle w:val="10"/>
        <w:shd w:val="clear" w:color="auto" w:fill="auto"/>
        <w:tabs>
          <w:tab w:val="left" w:pos="980"/>
        </w:tabs>
        <w:spacing w:after="0" w:line="240" w:lineRule="auto"/>
        <w:ind w:firstLine="709"/>
        <w:jc w:val="both"/>
        <w:rPr>
          <w:b/>
          <w:sz w:val="26"/>
          <w:szCs w:val="26"/>
        </w:rPr>
      </w:pPr>
      <w:bookmarkStart w:id="5" w:name="bookmark41"/>
      <w:r w:rsidRPr="007C1E5A">
        <w:rPr>
          <w:b/>
          <w:sz w:val="26"/>
          <w:szCs w:val="26"/>
        </w:rPr>
        <w:t>3.</w:t>
      </w:r>
      <w:r w:rsidR="0036018F" w:rsidRPr="007C1E5A">
        <w:rPr>
          <w:b/>
          <w:sz w:val="26"/>
          <w:szCs w:val="26"/>
        </w:rPr>
        <w:t>Пути передачи инфекции.</w:t>
      </w:r>
      <w:bookmarkEnd w:id="5"/>
    </w:p>
    <w:p w:rsidR="0036018F" w:rsidRPr="007C1E5A" w:rsidRDefault="0036018F" w:rsidP="007C1E5A">
      <w:pPr>
        <w:pStyle w:val="13"/>
        <w:numPr>
          <w:ilvl w:val="0"/>
          <w:numId w:val="15"/>
        </w:numPr>
        <w:shd w:val="clear" w:color="auto" w:fill="auto"/>
        <w:tabs>
          <w:tab w:val="left" w:pos="1158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фекально-оральным путем передаются все кишечные и</w:t>
      </w:r>
      <w:r w:rsidR="001B5633" w:rsidRPr="007C1E5A">
        <w:rPr>
          <w:sz w:val="26"/>
          <w:szCs w:val="26"/>
        </w:rPr>
        <w:t>нфекции («болезни грязных рук»):</w:t>
      </w:r>
      <w:r w:rsidRPr="007C1E5A">
        <w:rPr>
          <w:sz w:val="26"/>
          <w:szCs w:val="26"/>
        </w:rPr>
        <w:t xml:space="preserve">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36018F" w:rsidRPr="007C1E5A" w:rsidRDefault="0036018F" w:rsidP="007C1E5A">
      <w:pPr>
        <w:pStyle w:val="13"/>
        <w:numPr>
          <w:ilvl w:val="0"/>
          <w:numId w:val="15"/>
        </w:numPr>
        <w:shd w:val="clear" w:color="auto" w:fill="auto"/>
        <w:tabs>
          <w:tab w:val="left" w:pos="1158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 xml:space="preserve">воздушно-капельным путем распространяются все вирусные заболевания верхних дыхательных путей, в первую очередь грипп: вирус со </w:t>
      </w:r>
      <w:r w:rsidRPr="007C1E5A">
        <w:rPr>
          <w:sz w:val="26"/>
          <w:szCs w:val="26"/>
        </w:rPr>
        <w:lastRenderedPageBreak/>
        <w:t>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36018F" w:rsidRPr="007C1E5A" w:rsidRDefault="0036018F" w:rsidP="007C1E5A">
      <w:pPr>
        <w:pStyle w:val="13"/>
        <w:numPr>
          <w:ilvl w:val="0"/>
          <w:numId w:val="15"/>
        </w:numPr>
        <w:shd w:val="clear" w:color="auto" w:fill="auto"/>
        <w:tabs>
          <w:tab w:val="left" w:pos="1148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жидкостный путь передачи характерен для т</w:t>
      </w:r>
      <w:r w:rsidR="001B5633" w:rsidRPr="007C1E5A">
        <w:rPr>
          <w:sz w:val="26"/>
          <w:szCs w:val="26"/>
        </w:rPr>
        <w:t>ак называемых кровяных инфекций:</w:t>
      </w:r>
      <w:r w:rsidRPr="007C1E5A">
        <w:rPr>
          <w:sz w:val="26"/>
          <w:szCs w:val="26"/>
        </w:rPr>
        <w:t xml:space="preserve">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36018F" w:rsidRPr="007C1E5A" w:rsidRDefault="0036018F" w:rsidP="007C1E5A">
      <w:pPr>
        <w:pStyle w:val="13"/>
        <w:numPr>
          <w:ilvl w:val="0"/>
          <w:numId w:val="15"/>
        </w:numPr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происходит при укусах или при тесном контакте с больным животным (типичный представитель таких заболеваний - бешенство);</w:t>
      </w:r>
    </w:p>
    <w:p w:rsidR="0036018F" w:rsidRPr="007C1E5A" w:rsidRDefault="0036018F" w:rsidP="007C1E5A">
      <w:pPr>
        <w:pStyle w:val="13"/>
        <w:numPr>
          <w:ilvl w:val="0"/>
          <w:numId w:val="15"/>
        </w:numPr>
        <w:shd w:val="clear" w:color="auto" w:fill="auto"/>
        <w:tabs>
          <w:tab w:val="left" w:pos="1153"/>
        </w:tabs>
        <w:spacing w:before="0" w:line="240" w:lineRule="auto"/>
        <w:ind w:right="20" w:firstLine="709"/>
        <w:jc w:val="both"/>
        <w:rPr>
          <w:sz w:val="26"/>
          <w:szCs w:val="26"/>
        </w:rPr>
      </w:pPr>
      <w:r w:rsidRPr="007C1E5A">
        <w:rPr>
          <w:sz w:val="26"/>
          <w:szCs w:val="26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7C1E5A" w:rsidRPr="007C1E5A" w:rsidRDefault="007C1E5A" w:rsidP="00724C0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Меры защиты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7C1E5A" w:rsidRPr="007C1E5A" w:rsidRDefault="007C1E5A" w:rsidP="00724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биологического оружия защищают убежища и 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:rsidR="007C1E5A" w:rsidRPr="007C1E5A" w:rsidRDefault="007C1E5A" w:rsidP="00724C0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</w:t>
      </w:r>
      <w:r w:rsidRPr="007C1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поведения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7C1E5A" w:rsidRPr="007C1E5A" w:rsidRDefault="007C1E5A" w:rsidP="00724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человек попал в очаг биологического заражения, ему необходимо выполнять все рекомендации медиков. Обычно в месте заражения вводится карантин. Эта система противоэпидемических и режимных мероприятий направлена на полную изоляцию очага с находящимися внутри его людьми и животными от другого населения и уничтожение заболевания в очаге.</w:t>
      </w:r>
    </w:p>
    <w:p w:rsidR="007C1E5A" w:rsidRPr="007C1E5A" w:rsidRDefault="007C1E5A" w:rsidP="00724C05">
      <w:pPr>
        <w:numPr>
          <w:ilvl w:val="0"/>
          <w:numId w:val="20"/>
        </w:numPr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в очаг заражения и выезд из него строго запрещены. При крайней необходимости выезда из очага заражения люди проходят полную санитарную обработку.</w:t>
      </w:r>
    </w:p>
    <w:p w:rsidR="007C1E5A" w:rsidRPr="007C1E5A" w:rsidRDefault="007C1E5A" w:rsidP="00724C05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С момента установления карантина в зараженной местности начинают проводиться экстренные профилактические мероприятия. Это проведение профилактических прививок, выдача антибиотиков и других лекарственных средств.</w:t>
      </w:r>
    </w:p>
    <w:p w:rsidR="007C1E5A" w:rsidRPr="007C1E5A" w:rsidRDefault="007C1E5A" w:rsidP="00724C05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Человек, попавший в зараженный очаг, в первую очередь должен избегать лишних контактов, строго соблюдать правила личной и общественной гигиены.</w:t>
      </w:r>
    </w:p>
    <w:p w:rsidR="007C1E5A" w:rsidRPr="007C1E5A" w:rsidRDefault="007C1E5A" w:rsidP="00724C05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Дважды в сутки измерять температуру. Если она повысилась, и вы плохо себя чувствуете, срочно сообщить руководителю или медицинскому работнику.</w:t>
      </w:r>
    </w:p>
    <w:p w:rsidR="007C1E5A" w:rsidRPr="007C1E5A" w:rsidRDefault="007C1E5A" w:rsidP="00724C05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Строго соблюдайте правила личной и общественной гигиены. Тщательно мойте руки с мылом, особенно перед приемом пищи.</w:t>
      </w:r>
    </w:p>
    <w:p w:rsidR="007C1E5A" w:rsidRDefault="007C1E5A" w:rsidP="00724C05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E5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Воду используйте из проверенных источников и пейте только кипяченую.</w:t>
      </w:r>
    </w:p>
    <w:p w:rsidR="00724C05" w:rsidRDefault="00724C05" w:rsidP="00724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4C05" w:rsidRPr="007C1E5A" w:rsidRDefault="00724C05" w:rsidP="00724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Ведущий специалист по ГОЧС                                                             Ж.Г.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Дзебисова</w:t>
      </w:r>
      <w:proofErr w:type="spellEnd"/>
    </w:p>
    <w:p w:rsidR="001A0E2D" w:rsidRDefault="001A0E2D" w:rsidP="0036018F">
      <w:pPr>
        <w:pStyle w:val="10"/>
        <w:shd w:val="clear" w:color="auto" w:fill="auto"/>
        <w:spacing w:after="0" w:line="240" w:lineRule="auto"/>
        <w:ind w:left="20"/>
        <w:jc w:val="center"/>
      </w:pPr>
    </w:p>
    <w:sectPr w:rsidR="001A0E2D" w:rsidSect="007C1E5A">
      <w:headerReference w:type="default" r:id="rId8"/>
      <w:pgSz w:w="11906" w:h="16838"/>
      <w:pgMar w:top="1134" w:right="127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033389"/>
      <w:docPartObj>
        <w:docPartGallery w:val="Page Numbers (Top of Page)"/>
        <w:docPartUnique/>
      </w:docPartObj>
    </w:sdtPr>
    <w:sdtEndPr/>
    <w:sdtContent>
      <w:p w:rsidR="00660A74" w:rsidRDefault="001B563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4C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1717"/>
    <w:multiLevelType w:val="multilevel"/>
    <w:tmpl w:val="FC5AA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65659"/>
    <w:multiLevelType w:val="multilevel"/>
    <w:tmpl w:val="2E749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608BE"/>
    <w:multiLevelType w:val="multilevel"/>
    <w:tmpl w:val="E0386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04271"/>
    <w:multiLevelType w:val="multilevel"/>
    <w:tmpl w:val="AF8C43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52DBE"/>
    <w:multiLevelType w:val="multilevel"/>
    <w:tmpl w:val="1EE0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B1A01"/>
    <w:multiLevelType w:val="multilevel"/>
    <w:tmpl w:val="4746DF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9B706E"/>
    <w:multiLevelType w:val="multilevel"/>
    <w:tmpl w:val="33C2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4E4265"/>
    <w:multiLevelType w:val="multilevel"/>
    <w:tmpl w:val="6CDCD4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E42AD7"/>
    <w:multiLevelType w:val="multilevel"/>
    <w:tmpl w:val="A9C0D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4A7DF0"/>
    <w:multiLevelType w:val="multilevel"/>
    <w:tmpl w:val="6C94C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8A6AA8"/>
    <w:multiLevelType w:val="multilevel"/>
    <w:tmpl w:val="46602F3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F92516"/>
    <w:multiLevelType w:val="multilevel"/>
    <w:tmpl w:val="297E5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9A42AE"/>
    <w:multiLevelType w:val="multilevel"/>
    <w:tmpl w:val="8ABA6B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863FC3"/>
    <w:multiLevelType w:val="multilevel"/>
    <w:tmpl w:val="AC9ED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ED5199"/>
    <w:multiLevelType w:val="multilevel"/>
    <w:tmpl w:val="CC00B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8C021C"/>
    <w:multiLevelType w:val="multilevel"/>
    <w:tmpl w:val="67EC2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8F7992"/>
    <w:multiLevelType w:val="multilevel"/>
    <w:tmpl w:val="5BBCB7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4F2142F"/>
    <w:multiLevelType w:val="multilevel"/>
    <w:tmpl w:val="0310BA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FD4755"/>
    <w:multiLevelType w:val="multilevel"/>
    <w:tmpl w:val="92067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AD28FA"/>
    <w:multiLevelType w:val="multilevel"/>
    <w:tmpl w:val="85BA9E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98625F"/>
    <w:multiLevelType w:val="multilevel"/>
    <w:tmpl w:val="6930C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CD77C9"/>
    <w:multiLevelType w:val="multilevel"/>
    <w:tmpl w:val="7A9A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8"/>
  </w:num>
  <w:num w:numId="5">
    <w:abstractNumId w:val="20"/>
  </w:num>
  <w:num w:numId="6">
    <w:abstractNumId w:val="1"/>
  </w:num>
  <w:num w:numId="7">
    <w:abstractNumId w:val="7"/>
  </w:num>
  <w:num w:numId="8">
    <w:abstractNumId w:val="17"/>
  </w:num>
  <w:num w:numId="9">
    <w:abstractNumId w:val="3"/>
  </w:num>
  <w:num w:numId="10">
    <w:abstractNumId w:val="6"/>
  </w:num>
  <w:num w:numId="11">
    <w:abstractNumId w:val="5"/>
  </w:num>
  <w:num w:numId="12">
    <w:abstractNumId w:val="11"/>
  </w:num>
  <w:num w:numId="13">
    <w:abstractNumId w:val="19"/>
  </w:num>
  <w:num w:numId="14">
    <w:abstractNumId w:val="10"/>
  </w:num>
  <w:num w:numId="15">
    <w:abstractNumId w:val="18"/>
  </w:num>
  <w:num w:numId="16">
    <w:abstractNumId w:val="12"/>
  </w:num>
  <w:num w:numId="17">
    <w:abstractNumId w:val="0"/>
  </w:num>
  <w:num w:numId="18">
    <w:abstractNumId w:val="4"/>
  </w:num>
  <w:num w:numId="19">
    <w:abstractNumId w:val="9"/>
  </w:num>
  <w:num w:numId="20">
    <w:abstractNumId w:val="21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A74"/>
    <w:rsid w:val="001A0E2D"/>
    <w:rsid w:val="001B5633"/>
    <w:rsid w:val="001F6661"/>
    <w:rsid w:val="0029701B"/>
    <w:rsid w:val="0036018F"/>
    <w:rsid w:val="00660A74"/>
    <w:rsid w:val="00724C05"/>
    <w:rsid w:val="00742944"/>
    <w:rsid w:val="007C1E5A"/>
    <w:rsid w:val="00B83F5E"/>
    <w:rsid w:val="00E5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semiHidden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50">
    <w:name w:val="Основной текст (5)_"/>
    <w:basedOn w:val="a0"/>
    <w:link w:val="51"/>
    <w:rsid w:val="0029701B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52">
    <w:name w:val="Основной текст (5) + Не курсив"/>
    <w:basedOn w:val="50"/>
    <w:rsid w:val="0029701B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9701B"/>
    <w:pPr>
      <w:shd w:val="clear" w:color="auto" w:fill="FFFFFF"/>
      <w:spacing w:after="480" w:line="274" w:lineRule="exact"/>
      <w:ind w:hanging="280"/>
    </w:pPr>
    <w:rPr>
      <w:rFonts w:ascii="Times New Roman" w:eastAsia="Times New Roman" w:hAnsi="Times New Roman" w:cs="Times New Roman"/>
      <w:spacing w:val="-1"/>
      <w:sz w:val="21"/>
      <w:szCs w:val="21"/>
    </w:rPr>
  </w:style>
  <w:style w:type="character" w:customStyle="1" w:styleId="53">
    <w:name w:val="Оглавление 5 Знак"/>
    <w:basedOn w:val="a0"/>
    <w:link w:val="54"/>
    <w:rsid w:val="00E533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styleId="54">
    <w:name w:val="toc 5"/>
    <w:basedOn w:val="a"/>
    <w:link w:val="53"/>
    <w:autoRedefine/>
    <w:rsid w:val="00E533D1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styleId="ab">
    <w:name w:val="Strong"/>
    <w:basedOn w:val="a0"/>
    <w:uiPriority w:val="22"/>
    <w:qFormat/>
    <w:rsid w:val="007C1E5A"/>
    <w:rPr>
      <w:b/>
      <w:bCs/>
    </w:rPr>
  </w:style>
  <w:style w:type="paragraph" w:styleId="ac">
    <w:name w:val="Normal (Web)"/>
    <w:basedOn w:val="a"/>
    <w:uiPriority w:val="99"/>
    <w:semiHidden/>
    <w:unhideWhenUsed/>
    <w:rsid w:val="007C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C1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4</cp:revision>
  <cp:lastPrinted>2019-12-20T07:24:00Z</cp:lastPrinted>
  <dcterms:created xsi:type="dcterms:W3CDTF">2018-07-31T13:31:00Z</dcterms:created>
  <dcterms:modified xsi:type="dcterms:W3CDTF">2019-12-20T07:34:00Z</dcterms:modified>
</cp:coreProperties>
</file>