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3D" w:rsidRDefault="00014C3D" w:rsidP="00D032F1">
      <w:pPr>
        <w:jc w:val="center"/>
        <w:rPr>
          <w:b/>
          <w:bCs/>
          <w:iCs/>
          <w:sz w:val="28"/>
          <w:szCs w:val="28"/>
        </w:rPr>
      </w:pPr>
      <w:r>
        <w:rPr>
          <w:noProof/>
        </w:rPr>
        <w:drawing>
          <wp:inline distT="0" distB="0" distL="0" distR="0">
            <wp:extent cx="6057900" cy="8779385"/>
            <wp:effectExtent l="0" t="0" r="0" b="0"/>
            <wp:docPr id="1" name="Рисунок 1" descr="20221010_16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1010_1601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0" cy="8779385"/>
                    </a:xfrm>
                    <a:prstGeom prst="rect">
                      <a:avLst/>
                    </a:prstGeom>
                    <a:noFill/>
                    <a:ln>
                      <a:noFill/>
                    </a:ln>
                  </pic:spPr>
                </pic:pic>
              </a:graphicData>
            </a:graphic>
          </wp:inline>
        </w:drawing>
      </w:r>
    </w:p>
    <w:p w:rsidR="00014C3D" w:rsidRDefault="00014C3D" w:rsidP="00D032F1">
      <w:pPr>
        <w:jc w:val="center"/>
        <w:rPr>
          <w:b/>
          <w:bCs/>
          <w:iCs/>
          <w:sz w:val="28"/>
          <w:szCs w:val="28"/>
        </w:rPr>
      </w:pPr>
    </w:p>
    <w:p w:rsidR="00014C3D" w:rsidRDefault="00014C3D" w:rsidP="00D032F1">
      <w:pPr>
        <w:jc w:val="center"/>
        <w:rPr>
          <w:b/>
          <w:bCs/>
          <w:iCs/>
          <w:sz w:val="28"/>
          <w:szCs w:val="28"/>
        </w:rPr>
      </w:pPr>
    </w:p>
    <w:p w:rsidR="00014C3D" w:rsidRDefault="00014C3D" w:rsidP="00D032F1">
      <w:pPr>
        <w:jc w:val="center"/>
        <w:rPr>
          <w:b/>
          <w:bCs/>
          <w:iCs/>
          <w:sz w:val="28"/>
          <w:szCs w:val="28"/>
        </w:rPr>
      </w:pPr>
      <w:r>
        <w:rPr>
          <w:noProof/>
        </w:rPr>
        <w:lastRenderedPageBreak/>
        <w:drawing>
          <wp:inline distT="0" distB="0" distL="0" distR="0">
            <wp:extent cx="6057900" cy="8487324"/>
            <wp:effectExtent l="0" t="0" r="0" b="0"/>
            <wp:docPr id="2" name="Рисунок 2" descr="20221010_16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1010_1602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8487324"/>
                    </a:xfrm>
                    <a:prstGeom prst="rect">
                      <a:avLst/>
                    </a:prstGeom>
                    <a:noFill/>
                    <a:ln>
                      <a:noFill/>
                    </a:ln>
                  </pic:spPr>
                </pic:pic>
              </a:graphicData>
            </a:graphic>
          </wp:inline>
        </w:drawing>
      </w:r>
    </w:p>
    <w:p w:rsidR="00014C3D" w:rsidRDefault="00014C3D" w:rsidP="00D032F1">
      <w:pPr>
        <w:jc w:val="center"/>
        <w:rPr>
          <w:b/>
          <w:bCs/>
          <w:iCs/>
          <w:sz w:val="28"/>
          <w:szCs w:val="28"/>
        </w:rPr>
      </w:pPr>
    </w:p>
    <w:p w:rsidR="00014C3D" w:rsidRDefault="00014C3D" w:rsidP="00D032F1">
      <w:pPr>
        <w:jc w:val="center"/>
        <w:rPr>
          <w:b/>
          <w:bCs/>
          <w:iCs/>
          <w:sz w:val="28"/>
          <w:szCs w:val="28"/>
        </w:rPr>
      </w:pPr>
      <w:bookmarkStart w:id="0" w:name="_GoBack"/>
      <w:bookmarkEnd w:id="0"/>
    </w:p>
    <w:p w:rsidR="00D032F1" w:rsidRPr="00D032F1" w:rsidRDefault="00D032F1" w:rsidP="00D032F1">
      <w:pPr>
        <w:jc w:val="center"/>
        <w:rPr>
          <w:b/>
          <w:bCs/>
          <w:iCs/>
          <w:sz w:val="28"/>
          <w:szCs w:val="28"/>
        </w:rPr>
      </w:pPr>
      <w:r>
        <w:rPr>
          <w:b/>
          <w:bCs/>
          <w:iCs/>
          <w:sz w:val="28"/>
          <w:szCs w:val="28"/>
        </w:rPr>
        <w:lastRenderedPageBreak/>
        <w:t>Государственное бюджетное</w:t>
      </w:r>
      <w:r w:rsidRPr="00D032F1">
        <w:rPr>
          <w:b/>
          <w:bCs/>
          <w:iCs/>
          <w:sz w:val="28"/>
          <w:szCs w:val="28"/>
        </w:rPr>
        <w:t xml:space="preserve"> профессиональное образовательное учреждение</w:t>
      </w:r>
    </w:p>
    <w:p w:rsidR="00D032F1" w:rsidRPr="00D032F1" w:rsidRDefault="0024590E" w:rsidP="00D032F1">
      <w:pPr>
        <w:jc w:val="center"/>
        <w:rPr>
          <w:b/>
          <w:bCs/>
          <w:iCs/>
          <w:sz w:val="28"/>
          <w:szCs w:val="28"/>
        </w:rPr>
      </w:pPr>
      <w:r>
        <w:rPr>
          <w:b/>
          <w:bCs/>
          <w:iCs/>
          <w:sz w:val="28"/>
          <w:szCs w:val="28"/>
        </w:rPr>
        <w:t xml:space="preserve"> «Северо-</w:t>
      </w:r>
      <w:r w:rsidR="00D032F1">
        <w:rPr>
          <w:b/>
          <w:bCs/>
          <w:iCs/>
          <w:sz w:val="28"/>
          <w:szCs w:val="28"/>
        </w:rPr>
        <w:t>О</w:t>
      </w:r>
      <w:r w:rsidR="00D032F1" w:rsidRPr="00D032F1">
        <w:rPr>
          <w:b/>
          <w:bCs/>
          <w:iCs/>
          <w:sz w:val="28"/>
          <w:szCs w:val="28"/>
        </w:rPr>
        <w:t>сетинский госуда</w:t>
      </w:r>
      <w:r w:rsidR="00D032F1">
        <w:rPr>
          <w:b/>
          <w:bCs/>
          <w:iCs/>
          <w:sz w:val="28"/>
          <w:szCs w:val="28"/>
        </w:rPr>
        <w:t>рственный медицинский колледж» Министерства здравоохранения РСО - А</w:t>
      </w:r>
      <w:r w:rsidR="00D032F1" w:rsidRPr="00D032F1">
        <w:rPr>
          <w:b/>
          <w:bCs/>
          <w:iCs/>
          <w:sz w:val="28"/>
          <w:szCs w:val="28"/>
        </w:rPr>
        <w:t>лания</w:t>
      </w:r>
    </w:p>
    <w:p w:rsidR="00A45E18" w:rsidRPr="00D032F1" w:rsidRDefault="00A45E18" w:rsidP="00A45E18">
      <w:pPr>
        <w:jc w:val="center"/>
        <w:rPr>
          <w:b/>
          <w:bCs/>
          <w:iCs/>
          <w:sz w:val="28"/>
          <w:szCs w:val="28"/>
        </w:rPr>
      </w:pPr>
    </w:p>
    <w:p w:rsidR="00A45E18" w:rsidRPr="00D032F1" w:rsidRDefault="00A45E18" w:rsidP="00A45E18">
      <w:pPr>
        <w:rPr>
          <w:b/>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E4170E" w:rsidRPr="00D032F1"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
          <w:bCs/>
          <w:sz w:val="28"/>
          <w:szCs w:val="28"/>
        </w:rPr>
      </w:pPr>
      <w:r w:rsidRPr="00D032F1">
        <w:rPr>
          <w:b/>
          <w:bCs/>
          <w:sz w:val="28"/>
          <w:szCs w:val="28"/>
        </w:rPr>
        <w:t>УТВЕРЖДАЮ</w:t>
      </w:r>
    </w:p>
    <w:p w:rsidR="00D032F1" w:rsidRPr="00D032F1"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Cs/>
          <w:sz w:val="28"/>
          <w:szCs w:val="28"/>
        </w:rPr>
      </w:pPr>
      <w:r w:rsidRPr="00D032F1">
        <w:rPr>
          <w:bCs/>
          <w:sz w:val="28"/>
          <w:szCs w:val="28"/>
        </w:rPr>
        <w:t>Зам.директора по</w:t>
      </w:r>
    </w:p>
    <w:p w:rsidR="00B33AC0"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Cs/>
          <w:sz w:val="28"/>
          <w:szCs w:val="28"/>
        </w:rPr>
      </w:pPr>
      <w:r w:rsidRPr="00D032F1">
        <w:rPr>
          <w:bCs/>
          <w:sz w:val="28"/>
          <w:szCs w:val="28"/>
        </w:rPr>
        <w:t>учебной работе ГБПОУ</w:t>
      </w:r>
    </w:p>
    <w:p w:rsidR="00D032F1" w:rsidRPr="00D032F1"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Cs/>
          <w:sz w:val="28"/>
          <w:szCs w:val="28"/>
        </w:rPr>
      </w:pPr>
      <w:r w:rsidRPr="00D032F1">
        <w:rPr>
          <w:bCs/>
          <w:sz w:val="28"/>
          <w:szCs w:val="28"/>
        </w:rPr>
        <w:t xml:space="preserve"> «Северо-Осетинский медицинский колледж»</w:t>
      </w:r>
    </w:p>
    <w:p w:rsidR="00D032F1" w:rsidRPr="00D032F1"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Cs/>
          <w:sz w:val="28"/>
          <w:szCs w:val="28"/>
        </w:rPr>
      </w:pPr>
      <w:r w:rsidRPr="00D032F1">
        <w:rPr>
          <w:bCs/>
          <w:sz w:val="28"/>
          <w:szCs w:val="28"/>
        </w:rPr>
        <w:t xml:space="preserve">_________ </w:t>
      </w:r>
      <w:r w:rsidRPr="00D032F1">
        <w:rPr>
          <w:b/>
          <w:bCs/>
          <w:sz w:val="28"/>
          <w:szCs w:val="28"/>
        </w:rPr>
        <w:t>А.Г. Моргоева</w:t>
      </w:r>
    </w:p>
    <w:p w:rsidR="00D032F1" w:rsidRPr="00D032F1" w:rsidRDefault="00D032F1"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jc w:val="center"/>
        <w:rPr>
          <w:b/>
          <w:bCs/>
          <w:sz w:val="28"/>
          <w:szCs w:val="28"/>
        </w:rPr>
      </w:pPr>
      <w:r w:rsidRPr="00D032F1">
        <w:rPr>
          <w:bCs/>
          <w:sz w:val="28"/>
          <w:szCs w:val="28"/>
        </w:rPr>
        <w:t>«___»____________</w:t>
      </w:r>
      <w:r w:rsidR="0040420C">
        <w:rPr>
          <w:b/>
          <w:bCs/>
          <w:sz w:val="28"/>
          <w:szCs w:val="28"/>
        </w:rPr>
        <w:t>2022</w:t>
      </w:r>
      <w:r w:rsidRPr="00D032F1">
        <w:rPr>
          <w:b/>
          <w:bCs/>
          <w:sz w:val="28"/>
          <w:szCs w:val="28"/>
        </w:rPr>
        <w:t xml:space="preserve"> г.</w:t>
      </w: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D032F1" w:rsidRP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D032F1" w:rsidRP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D032F1" w:rsidRP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D032F1">
        <w:rPr>
          <w:b/>
          <w:bCs/>
          <w:sz w:val="28"/>
          <w:szCs w:val="28"/>
        </w:rPr>
        <w:t>РАБОЧАЯ ПРОГРАММА</w:t>
      </w:r>
    </w:p>
    <w:p w:rsidR="00FD1D82" w:rsidRPr="00D032F1" w:rsidRDefault="00FD1D82"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FD1D82" w:rsidRPr="00D032F1" w:rsidRDefault="00FD1D82"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D032F1">
        <w:rPr>
          <w:bCs/>
          <w:sz w:val="28"/>
          <w:szCs w:val="28"/>
        </w:rPr>
        <w:t>Код и наименование учебной дисциплины: ОП.03 «Анатомия и физиология»</w:t>
      </w:r>
    </w:p>
    <w:p w:rsidR="00FD1D82" w:rsidRPr="00D032F1" w:rsidRDefault="00FD1D82"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Cs/>
          <w:sz w:val="28"/>
          <w:szCs w:val="28"/>
        </w:rPr>
      </w:pPr>
      <w:r w:rsidRPr="00D032F1">
        <w:rPr>
          <w:bCs/>
          <w:sz w:val="28"/>
          <w:szCs w:val="28"/>
        </w:rPr>
        <w:t>Код и наименование специальности: 31.02.01 «Лечебное дело»</w:t>
      </w:r>
    </w:p>
    <w:p w:rsidR="00FD1D82" w:rsidRPr="00D032F1" w:rsidRDefault="00FD1D82"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D032F1">
        <w:rPr>
          <w:bCs/>
          <w:sz w:val="28"/>
          <w:szCs w:val="28"/>
        </w:rPr>
        <w:t>Форма обучения: очная</w:t>
      </w:r>
    </w:p>
    <w:p w:rsidR="00A45E18" w:rsidRPr="00D032F1" w:rsidRDefault="00FD1D82" w:rsidP="00D0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D032F1">
        <w:rPr>
          <w:bCs/>
          <w:sz w:val="28"/>
          <w:szCs w:val="28"/>
        </w:rPr>
        <w:t>Уровень подготовки: базовый</w:t>
      </w: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45E18" w:rsidRPr="00D032F1" w:rsidRDefault="00A45E18"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E4170E" w:rsidRPr="00D032F1"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E4170E" w:rsidRDefault="00E4170E"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Pr="00D032F1" w:rsidRDefault="00D032F1"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D032F1" w:rsidRDefault="0024590E" w:rsidP="00A45E18">
      <w:pPr>
        <w:jc w:val="center"/>
        <w:rPr>
          <w:sz w:val="28"/>
          <w:szCs w:val="28"/>
        </w:rPr>
      </w:pPr>
      <w:r>
        <w:rPr>
          <w:sz w:val="28"/>
          <w:szCs w:val="28"/>
        </w:rPr>
        <w:t>Владикавказ, 2022</w:t>
      </w:r>
    </w:p>
    <w:p w:rsidR="00D032F1" w:rsidRDefault="00D032F1">
      <w:pPr>
        <w:spacing w:after="200" w:line="276" w:lineRule="auto"/>
        <w:rPr>
          <w:sz w:val="28"/>
          <w:szCs w:val="28"/>
        </w:rPr>
      </w:pPr>
      <w:r>
        <w:rPr>
          <w:sz w:val="28"/>
          <w:szCs w:val="28"/>
        </w:rPr>
        <w:lastRenderedPageBreak/>
        <w:br w:type="page"/>
      </w:r>
    </w:p>
    <w:p w:rsidR="0033178F" w:rsidRDefault="0033178F" w:rsidP="0033178F">
      <w:pPr>
        <w:rPr>
          <w:sz w:val="28"/>
          <w:szCs w:val="28"/>
        </w:rPr>
      </w:pPr>
      <w:r>
        <w:rPr>
          <w:sz w:val="28"/>
          <w:szCs w:val="28"/>
        </w:rPr>
        <w:lastRenderedPageBreak/>
        <w:t xml:space="preserve">Рассмотрено на заседании ЦМК </w:t>
      </w:r>
    </w:p>
    <w:p w:rsidR="0033178F" w:rsidRDefault="0033178F" w:rsidP="0033178F">
      <w:pPr>
        <w:rPr>
          <w:sz w:val="28"/>
          <w:szCs w:val="28"/>
        </w:rPr>
      </w:pPr>
      <w:r>
        <w:rPr>
          <w:sz w:val="28"/>
          <w:szCs w:val="28"/>
        </w:rPr>
        <w:t>Протокол №________________</w:t>
      </w:r>
    </w:p>
    <w:p w:rsidR="0033178F" w:rsidRDefault="0024590E" w:rsidP="0033178F">
      <w:pPr>
        <w:rPr>
          <w:sz w:val="28"/>
          <w:szCs w:val="28"/>
        </w:rPr>
      </w:pPr>
      <w:r>
        <w:rPr>
          <w:sz w:val="28"/>
          <w:szCs w:val="28"/>
        </w:rPr>
        <w:t>«__»___________2022</w:t>
      </w:r>
      <w:r w:rsidR="0033178F">
        <w:rPr>
          <w:sz w:val="28"/>
          <w:szCs w:val="28"/>
        </w:rPr>
        <w:t xml:space="preserve"> г.</w:t>
      </w:r>
    </w:p>
    <w:p w:rsidR="0033178F" w:rsidRDefault="0033178F" w:rsidP="0033178F">
      <w:pPr>
        <w:rPr>
          <w:sz w:val="28"/>
          <w:szCs w:val="28"/>
        </w:rPr>
      </w:pPr>
      <w:r>
        <w:rPr>
          <w:sz w:val="28"/>
          <w:szCs w:val="28"/>
        </w:rPr>
        <w:t>Председатель ЦМК</w:t>
      </w:r>
    </w:p>
    <w:p w:rsidR="0033178F" w:rsidRDefault="0033178F" w:rsidP="0033178F">
      <w:pPr>
        <w:rPr>
          <w:sz w:val="28"/>
          <w:szCs w:val="28"/>
        </w:rPr>
      </w:pPr>
      <w:r>
        <w:rPr>
          <w:sz w:val="28"/>
          <w:szCs w:val="28"/>
        </w:rPr>
        <w:t>_______ВМ. Малиев</w:t>
      </w:r>
    </w:p>
    <w:p w:rsidR="0033178F" w:rsidRDefault="0033178F" w:rsidP="0033178F">
      <w:pPr>
        <w:rPr>
          <w:sz w:val="28"/>
          <w:szCs w:val="28"/>
        </w:rPr>
      </w:pPr>
    </w:p>
    <w:p w:rsidR="009250A4" w:rsidRDefault="009250A4" w:rsidP="0033178F">
      <w:pPr>
        <w:rPr>
          <w:sz w:val="28"/>
          <w:szCs w:val="28"/>
        </w:rPr>
      </w:pPr>
    </w:p>
    <w:p w:rsidR="009250A4" w:rsidRDefault="009250A4" w:rsidP="0033178F">
      <w:pPr>
        <w:rPr>
          <w:sz w:val="28"/>
          <w:szCs w:val="28"/>
        </w:rPr>
      </w:pPr>
    </w:p>
    <w:p w:rsidR="0033178F" w:rsidRPr="0033178F" w:rsidRDefault="0033178F" w:rsidP="00331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8"/>
          <w:szCs w:val="28"/>
        </w:rPr>
      </w:pPr>
      <w:r>
        <w:rPr>
          <w:sz w:val="28"/>
          <w:szCs w:val="28"/>
        </w:rPr>
        <w:t xml:space="preserve">Программа разработана на основе Федерального Государственного  образовательного стандарта среднего профессионального образования по специальности </w:t>
      </w:r>
      <w:r w:rsidRPr="0033178F">
        <w:rPr>
          <w:b/>
          <w:bCs/>
          <w:sz w:val="28"/>
          <w:szCs w:val="28"/>
        </w:rPr>
        <w:t>31.02.01 «Лечебное дело»</w:t>
      </w:r>
    </w:p>
    <w:p w:rsidR="0033178F" w:rsidRDefault="0033178F" w:rsidP="0033178F">
      <w:pPr>
        <w:rPr>
          <w:sz w:val="28"/>
          <w:szCs w:val="28"/>
        </w:rPr>
      </w:pPr>
    </w:p>
    <w:p w:rsidR="009250A4" w:rsidRDefault="009250A4" w:rsidP="0033178F">
      <w:pPr>
        <w:rPr>
          <w:sz w:val="28"/>
          <w:szCs w:val="28"/>
        </w:rPr>
      </w:pPr>
    </w:p>
    <w:p w:rsidR="009250A4" w:rsidRDefault="009250A4" w:rsidP="0033178F">
      <w:pPr>
        <w:rPr>
          <w:sz w:val="28"/>
          <w:szCs w:val="28"/>
        </w:rPr>
      </w:pPr>
    </w:p>
    <w:p w:rsidR="0033178F" w:rsidRDefault="0033178F" w:rsidP="0024590E">
      <w:pPr>
        <w:jc w:val="right"/>
        <w:rPr>
          <w:sz w:val="28"/>
          <w:szCs w:val="28"/>
        </w:rPr>
      </w:pPr>
      <w:r>
        <w:rPr>
          <w:sz w:val="28"/>
          <w:szCs w:val="28"/>
        </w:rPr>
        <w:t>Рассмотрена и одобрена</w:t>
      </w:r>
    </w:p>
    <w:p w:rsidR="0033178F" w:rsidRDefault="0033178F" w:rsidP="0024590E">
      <w:pPr>
        <w:jc w:val="right"/>
        <w:rPr>
          <w:sz w:val="28"/>
          <w:szCs w:val="28"/>
        </w:rPr>
      </w:pPr>
      <w:r>
        <w:rPr>
          <w:sz w:val="28"/>
          <w:szCs w:val="28"/>
        </w:rPr>
        <w:t xml:space="preserve"> на заседании методического совета СОМК</w:t>
      </w:r>
    </w:p>
    <w:p w:rsidR="0033178F" w:rsidRDefault="009250A4" w:rsidP="0024590E">
      <w:pPr>
        <w:jc w:val="right"/>
        <w:rPr>
          <w:sz w:val="28"/>
          <w:szCs w:val="28"/>
        </w:rPr>
      </w:pPr>
      <w:r>
        <w:rPr>
          <w:sz w:val="28"/>
          <w:szCs w:val="28"/>
        </w:rPr>
        <w:t>Методист ГБОУ СОМК</w:t>
      </w:r>
    </w:p>
    <w:p w:rsidR="0033178F" w:rsidRDefault="0040420C" w:rsidP="0024590E">
      <w:pPr>
        <w:jc w:val="right"/>
        <w:rPr>
          <w:sz w:val="28"/>
          <w:szCs w:val="28"/>
        </w:rPr>
      </w:pPr>
      <w:r>
        <w:rPr>
          <w:sz w:val="28"/>
          <w:szCs w:val="28"/>
        </w:rPr>
        <w:t>_________А.М. Карае</w:t>
      </w:r>
      <w:r w:rsidR="009250A4">
        <w:rPr>
          <w:sz w:val="28"/>
          <w:szCs w:val="28"/>
        </w:rPr>
        <w:t>ва</w:t>
      </w:r>
    </w:p>
    <w:p w:rsidR="0033178F" w:rsidRDefault="009250A4" w:rsidP="0024590E">
      <w:pPr>
        <w:jc w:val="right"/>
        <w:rPr>
          <w:sz w:val="28"/>
          <w:szCs w:val="28"/>
        </w:rPr>
      </w:pPr>
      <w:r>
        <w:rPr>
          <w:sz w:val="28"/>
          <w:szCs w:val="28"/>
        </w:rPr>
        <w:t xml:space="preserve"> </w:t>
      </w:r>
      <w:r w:rsidR="0040420C">
        <w:rPr>
          <w:sz w:val="28"/>
          <w:szCs w:val="28"/>
        </w:rPr>
        <w:t>«__»___________2022</w:t>
      </w:r>
      <w:r w:rsidR="0033178F">
        <w:rPr>
          <w:sz w:val="28"/>
          <w:szCs w:val="28"/>
        </w:rPr>
        <w:t xml:space="preserve"> г.</w:t>
      </w:r>
    </w:p>
    <w:p w:rsidR="0033178F" w:rsidRDefault="0033178F" w:rsidP="0024590E">
      <w:pPr>
        <w:jc w:val="right"/>
        <w:rPr>
          <w:sz w:val="28"/>
          <w:szCs w:val="28"/>
        </w:rPr>
      </w:pPr>
    </w:p>
    <w:p w:rsidR="0033178F" w:rsidRDefault="0033178F" w:rsidP="0033178F">
      <w:pPr>
        <w:rPr>
          <w:sz w:val="28"/>
          <w:szCs w:val="28"/>
        </w:rPr>
      </w:pPr>
    </w:p>
    <w:p w:rsidR="0033178F" w:rsidRDefault="0033178F" w:rsidP="0033178F">
      <w:pPr>
        <w:rPr>
          <w:sz w:val="28"/>
          <w:szCs w:val="28"/>
        </w:rPr>
      </w:pPr>
    </w:p>
    <w:p w:rsidR="0033178F" w:rsidRDefault="0033178F" w:rsidP="0033178F">
      <w:pPr>
        <w:rPr>
          <w:sz w:val="28"/>
          <w:szCs w:val="28"/>
        </w:rPr>
      </w:pPr>
    </w:p>
    <w:p w:rsidR="0033178F" w:rsidRDefault="0033178F" w:rsidP="0033178F">
      <w:pPr>
        <w:rPr>
          <w:sz w:val="28"/>
          <w:szCs w:val="28"/>
        </w:rPr>
      </w:pPr>
    </w:p>
    <w:p w:rsidR="0033178F" w:rsidRDefault="0033178F" w:rsidP="0033178F">
      <w:pPr>
        <w:rPr>
          <w:sz w:val="28"/>
          <w:szCs w:val="28"/>
        </w:rPr>
      </w:pPr>
    </w:p>
    <w:p w:rsidR="0033178F" w:rsidRDefault="0033178F" w:rsidP="0033178F">
      <w:pPr>
        <w:rPr>
          <w:sz w:val="28"/>
          <w:szCs w:val="28"/>
        </w:rPr>
      </w:pPr>
    </w:p>
    <w:p w:rsidR="0033178F" w:rsidRDefault="0033178F" w:rsidP="0033178F">
      <w:pPr>
        <w:rPr>
          <w:sz w:val="28"/>
          <w:szCs w:val="28"/>
        </w:rPr>
      </w:pPr>
    </w:p>
    <w:p w:rsidR="0024590E" w:rsidRDefault="009250A4" w:rsidP="0033178F">
      <w:pPr>
        <w:rPr>
          <w:sz w:val="28"/>
          <w:szCs w:val="28"/>
        </w:rPr>
      </w:pPr>
      <w:r>
        <w:rPr>
          <w:sz w:val="28"/>
          <w:szCs w:val="28"/>
        </w:rPr>
        <w:t>Разработчик</w:t>
      </w:r>
      <w:r w:rsidR="0024590E">
        <w:rPr>
          <w:sz w:val="28"/>
          <w:szCs w:val="28"/>
        </w:rPr>
        <w:t>:</w:t>
      </w:r>
      <w:r>
        <w:rPr>
          <w:sz w:val="28"/>
          <w:szCs w:val="28"/>
        </w:rPr>
        <w:t xml:space="preserve"> </w:t>
      </w:r>
    </w:p>
    <w:p w:rsidR="0024590E" w:rsidRDefault="0024590E" w:rsidP="0033178F">
      <w:pPr>
        <w:rPr>
          <w:sz w:val="28"/>
          <w:szCs w:val="28"/>
        </w:rPr>
      </w:pPr>
      <w:r>
        <w:rPr>
          <w:sz w:val="28"/>
          <w:szCs w:val="28"/>
        </w:rPr>
        <w:t>П</w:t>
      </w:r>
      <w:r w:rsidR="009250A4">
        <w:rPr>
          <w:sz w:val="28"/>
          <w:szCs w:val="28"/>
        </w:rPr>
        <w:t>реподаватель анатомии</w:t>
      </w:r>
      <w:r w:rsidRPr="0024590E">
        <w:rPr>
          <w:sz w:val="28"/>
          <w:szCs w:val="28"/>
        </w:rPr>
        <w:t xml:space="preserve"> </w:t>
      </w:r>
      <w:r>
        <w:rPr>
          <w:sz w:val="28"/>
          <w:szCs w:val="28"/>
        </w:rPr>
        <w:t>ГБПОУ СОМК</w:t>
      </w:r>
      <w:r w:rsidR="009250A4">
        <w:rPr>
          <w:sz w:val="28"/>
          <w:szCs w:val="28"/>
        </w:rPr>
        <w:t xml:space="preserve">, </w:t>
      </w:r>
    </w:p>
    <w:p w:rsidR="0033178F" w:rsidRDefault="0024590E" w:rsidP="0033178F">
      <w:pPr>
        <w:rPr>
          <w:sz w:val="28"/>
          <w:szCs w:val="28"/>
        </w:rPr>
      </w:pPr>
      <w:r>
        <w:rPr>
          <w:sz w:val="28"/>
          <w:szCs w:val="28"/>
        </w:rPr>
        <w:t xml:space="preserve">к.м.н., </w:t>
      </w:r>
      <w:r w:rsidR="009250A4">
        <w:rPr>
          <w:sz w:val="28"/>
          <w:szCs w:val="28"/>
        </w:rPr>
        <w:t xml:space="preserve">доцент </w:t>
      </w:r>
      <w:r>
        <w:rPr>
          <w:sz w:val="28"/>
          <w:szCs w:val="28"/>
        </w:rPr>
        <w:t xml:space="preserve">                                                                                          </w:t>
      </w:r>
      <w:r w:rsidR="009250A4">
        <w:rPr>
          <w:sz w:val="28"/>
          <w:szCs w:val="28"/>
        </w:rPr>
        <w:t>З.С. Бураева</w:t>
      </w:r>
    </w:p>
    <w:p w:rsidR="0033178F" w:rsidRDefault="0033178F" w:rsidP="0033178F">
      <w:pPr>
        <w:rPr>
          <w:sz w:val="28"/>
          <w:szCs w:val="28"/>
        </w:rPr>
      </w:pPr>
    </w:p>
    <w:p w:rsidR="00A45E18" w:rsidRDefault="00A45E18">
      <w:pPr>
        <w:spacing w:after="200" w:line="276" w:lineRule="auto"/>
      </w:pPr>
      <w:r>
        <w:br w:type="page"/>
      </w:r>
    </w:p>
    <w:p w:rsidR="003A10D1" w:rsidRPr="0024590E"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sidRPr="0024590E">
        <w:rPr>
          <w:b/>
          <w:bCs/>
          <w:sz w:val="28"/>
          <w:szCs w:val="28"/>
        </w:rPr>
        <w:lastRenderedPageBreak/>
        <w:t>СОДЕРЖАНИЕ</w:t>
      </w:r>
    </w:p>
    <w:p w:rsid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BB2456">
        <w:rPr>
          <w:bCs/>
          <w:sz w:val="28"/>
          <w:szCs w:val="28"/>
        </w:rPr>
        <w:t xml:space="preserve">                                                                                                                     </w:t>
      </w:r>
      <w:r>
        <w:rPr>
          <w:bCs/>
          <w:sz w:val="28"/>
          <w:szCs w:val="28"/>
        </w:rPr>
        <w:t xml:space="preserve"> </w:t>
      </w:r>
      <w:r w:rsidRPr="00BB2456">
        <w:rPr>
          <w:bCs/>
          <w:sz w:val="28"/>
          <w:szCs w:val="28"/>
        </w:rPr>
        <w:t xml:space="preserve">  стр.</w:t>
      </w:r>
    </w:p>
    <w:p w:rsidR="00BB2456" w:rsidRP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3A10D1" w:rsidRDefault="003A10D1"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B2456">
        <w:rPr>
          <w:bCs/>
          <w:sz w:val="28"/>
          <w:szCs w:val="28"/>
        </w:rPr>
        <w:t>1. Паспорт рабочей программы учебной д</w:t>
      </w:r>
      <w:r w:rsidR="00BB2456">
        <w:rPr>
          <w:bCs/>
          <w:sz w:val="28"/>
          <w:szCs w:val="28"/>
        </w:rPr>
        <w:t xml:space="preserve">исциплины                 </w:t>
      </w:r>
      <w:r w:rsidRPr="00BB2456">
        <w:rPr>
          <w:bCs/>
          <w:sz w:val="28"/>
          <w:szCs w:val="28"/>
        </w:rPr>
        <w:t xml:space="preserve">                       3</w:t>
      </w:r>
    </w:p>
    <w:p w:rsidR="00BB2456" w:rsidRP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3A10D1" w:rsidRDefault="003A10D1"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B2456">
        <w:rPr>
          <w:bCs/>
          <w:sz w:val="28"/>
          <w:szCs w:val="28"/>
        </w:rPr>
        <w:t>2. Структура и примерное содержание учебной дисциплины……………</w:t>
      </w:r>
      <w:r w:rsidR="00BB2456">
        <w:rPr>
          <w:bCs/>
          <w:sz w:val="28"/>
          <w:szCs w:val="28"/>
        </w:rPr>
        <w:t xml:space="preserve"> </w:t>
      </w:r>
      <w:r w:rsidRPr="00BB2456">
        <w:rPr>
          <w:bCs/>
          <w:sz w:val="28"/>
          <w:szCs w:val="28"/>
        </w:rPr>
        <w:t xml:space="preserve">… </w:t>
      </w:r>
      <w:r w:rsidR="00BB2456">
        <w:rPr>
          <w:bCs/>
          <w:sz w:val="28"/>
          <w:szCs w:val="28"/>
        </w:rPr>
        <w:t xml:space="preserve">  </w:t>
      </w:r>
      <w:r w:rsidRPr="00BB2456">
        <w:rPr>
          <w:bCs/>
          <w:sz w:val="28"/>
          <w:szCs w:val="28"/>
        </w:rPr>
        <w:t>5</w:t>
      </w:r>
    </w:p>
    <w:p w:rsidR="00BB2456" w:rsidRP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3A10D1" w:rsidRDefault="003A10D1" w:rsidP="00BB2456">
      <w:pPr>
        <w:rPr>
          <w:bCs/>
          <w:sz w:val="28"/>
          <w:szCs w:val="28"/>
        </w:rPr>
      </w:pPr>
      <w:r w:rsidRPr="00BB2456">
        <w:rPr>
          <w:bCs/>
          <w:sz w:val="28"/>
          <w:szCs w:val="28"/>
        </w:rPr>
        <w:t>3. Тематический план занятий (поу</w:t>
      </w:r>
      <w:r w:rsidR="00BB2456">
        <w:rPr>
          <w:bCs/>
          <w:sz w:val="28"/>
          <w:szCs w:val="28"/>
        </w:rPr>
        <w:t xml:space="preserve">рочный)                 </w:t>
      </w:r>
      <w:r w:rsidRPr="00BB2456">
        <w:rPr>
          <w:bCs/>
          <w:sz w:val="28"/>
          <w:szCs w:val="28"/>
        </w:rPr>
        <w:t xml:space="preserve">                                       6</w:t>
      </w:r>
    </w:p>
    <w:p w:rsidR="00BB2456" w:rsidRPr="00BB2456" w:rsidRDefault="00BB2456" w:rsidP="00BB2456">
      <w:pPr>
        <w:rPr>
          <w:bCs/>
          <w:sz w:val="28"/>
          <w:szCs w:val="28"/>
        </w:rPr>
      </w:pPr>
    </w:p>
    <w:p w:rsidR="00BB2456" w:rsidRPr="00BB2456" w:rsidRDefault="003A10D1" w:rsidP="00BB2456">
      <w:pPr>
        <w:rPr>
          <w:bCs/>
          <w:sz w:val="28"/>
          <w:szCs w:val="28"/>
        </w:rPr>
      </w:pPr>
      <w:r w:rsidRPr="00BB2456">
        <w:rPr>
          <w:bCs/>
          <w:sz w:val="28"/>
          <w:szCs w:val="28"/>
        </w:rPr>
        <w:t>4. Тематический план занятий по анатомии и физиологии</w:t>
      </w:r>
      <w:r w:rsidR="00BB2456" w:rsidRPr="00BB2456">
        <w:rPr>
          <w:bCs/>
          <w:sz w:val="28"/>
          <w:szCs w:val="28"/>
        </w:rPr>
        <w:t xml:space="preserve">         </w:t>
      </w:r>
      <w:r w:rsidR="00BB2456">
        <w:rPr>
          <w:bCs/>
          <w:sz w:val="28"/>
          <w:szCs w:val="28"/>
        </w:rPr>
        <w:t xml:space="preserve">   </w:t>
      </w:r>
      <w:r w:rsidR="00BB2456" w:rsidRPr="00BB2456">
        <w:rPr>
          <w:bCs/>
          <w:sz w:val="28"/>
          <w:szCs w:val="28"/>
        </w:rPr>
        <w:t xml:space="preserve">                   41</w:t>
      </w:r>
    </w:p>
    <w:p w:rsidR="003A10D1" w:rsidRDefault="003A10D1" w:rsidP="00BB2456">
      <w:pPr>
        <w:rPr>
          <w:bCs/>
          <w:sz w:val="28"/>
          <w:szCs w:val="28"/>
        </w:rPr>
      </w:pPr>
      <w:r w:rsidRPr="00BB2456">
        <w:rPr>
          <w:bCs/>
          <w:sz w:val="28"/>
          <w:szCs w:val="28"/>
        </w:rPr>
        <w:t xml:space="preserve"> по специальности «Лечебное дело»</w:t>
      </w:r>
    </w:p>
    <w:p w:rsidR="00BB2456" w:rsidRPr="00BB2456" w:rsidRDefault="00BB2456" w:rsidP="00BB2456">
      <w:pPr>
        <w:rPr>
          <w:bCs/>
          <w:sz w:val="28"/>
          <w:szCs w:val="28"/>
        </w:rPr>
      </w:pPr>
    </w:p>
    <w:p w:rsidR="003A10D1"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B2456">
        <w:rPr>
          <w:bCs/>
          <w:sz w:val="28"/>
          <w:szCs w:val="28"/>
        </w:rPr>
        <w:t>5. Условия реализации рабочей программы учебной дисцип</w:t>
      </w:r>
      <w:r>
        <w:rPr>
          <w:bCs/>
          <w:sz w:val="28"/>
          <w:szCs w:val="28"/>
        </w:rPr>
        <w:t xml:space="preserve">лины        </w:t>
      </w:r>
      <w:r w:rsidRPr="00BB2456">
        <w:rPr>
          <w:bCs/>
          <w:sz w:val="28"/>
          <w:szCs w:val="28"/>
        </w:rPr>
        <w:t xml:space="preserve">          44</w:t>
      </w:r>
    </w:p>
    <w:p w:rsidR="00BB2456" w:rsidRP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BB2456" w:rsidRPr="00BB2456" w:rsidRDefault="00BB2456"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B2456">
        <w:rPr>
          <w:bCs/>
          <w:sz w:val="28"/>
          <w:szCs w:val="28"/>
        </w:rPr>
        <w:t xml:space="preserve">6. Контроль и оценка результатов освоения учебной дисциплины        </w:t>
      </w:r>
      <w:r>
        <w:rPr>
          <w:bCs/>
          <w:sz w:val="28"/>
          <w:szCs w:val="28"/>
        </w:rPr>
        <w:t xml:space="preserve"> </w:t>
      </w:r>
      <w:r w:rsidRPr="00BB2456">
        <w:rPr>
          <w:bCs/>
          <w:sz w:val="28"/>
          <w:szCs w:val="28"/>
        </w:rPr>
        <w:t xml:space="preserve">         46</w:t>
      </w:r>
    </w:p>
    <w:p w:rsidR="003A10D1" w:rsidRPr="00BB2456" w:rsidRDefault="003A10D1" w:rsidP="00BB2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8"/>
          <w:szCs w:val="28"/>
        </w:rPr>
      </w:pPr>
    </w:p>
    <w:p w:rsidR="003A10D1" w:rsidRDefault="003A10D1" w:rsidP="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3A10D1" w:rsidRDefault="003A10D1" w:rsidP="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A45E18" w:rsidRDefault="00A45E18">
      <w:pPr>
        <w:spacing w:after="200" w:line="276" w:lineRule="auto"/>
        <w:rPr>
          <w:bCs/>
          <w:i/>
        </w:rPr>
      </w:pPr>
      <w:r>
        <w:rPr>
          <w:bCs/>
          <w:i/>
        </w:rPr>
        <w:br w:type="page"/>
      </w:r>
    </w:p>
    <w:p w:rsidR="00AD49C6" w:rsidRDefault="00AD49C6" w:rsidP="00A45E18">
      <w:pPr>
        <w:pStyle w:val="western"/>
        <w:pageBreakBefore/>
        <w:spacing w:after="0" w:afterAutospacing="0"/>
        <w:rPr>
          <w:sz w:val="28"/>
          <w:szCs w:val="28"/>
        </w:rPr>
      </w:pPr>
      <w:r>
        <w:rPr>
          <w:b/>
          <w:bCs/>
          <w:sz w:val="28"/>
          <w:szCs w:val="28"/>
        </w:rPr>
        <w:lastRenderedPageBreak/>
        <w:t xml:space="preserve">1. ПАСПОРТ </w:t>
      </w:r>
      <w:r>
        <w:rPr>
          <w:rStyle w:val="highlighthighlightactive"/>
          <w:b/>
          <w:bCs/>
          <w:sz w:val="28"/>
          <w:szCs w:val="28"/>
        </w:rPr>
        <w:t> ПРОГРАММЫ </w:t>
      </w:r>
      <w:r>
        <w:rPr>
          <w:b/>
          <w:bCs/>
          <w:sz w:val="28"/>
          <w:szCs w:val="28"/>
        </w:rPr>
        <w:t xml:space="preserve"> УЧЕБНОЙ ДИСЦИПЛИНЫ</w:t>
      </w:r>
    </w:p>
    <w:p w:rsidR="00AD49C6" w:rsidRDefault="00AD49C6" w:rsidP="00AD49C6">
      <w:pPr>
        <w:pStyle w:val="western"/>
        <w:spacing w:beforeAutospacing="0" w:after="0" w:afterAutospacing="0"/>
        <w:ind w:right="-187"/>
        <w:jc w:val="center"/>
      </w:pPr>
      <w:r>
        <w:rPr>
          <w:rStyle w:val="highlighthighlightactive"/>
          <w:b/>
          <w:bCs/>
          <w:sz w:val="27"/>
          <w:szCs w:val="27"/>
        </w:rPr>
        <w:t> Анатомия </w:t>
      </w:r>
      <w:r>
        <w:rPr>
          <w:b/>
          <w:bCs/>
          <w:sz w:val="27"/>
          <w:szCs w:val="27"/>
        </w:rPr>
        <w:t xml:space="preserve"> </w:t>
      </w:r>
      <w:r>
        <w:rPr>
          <w:rStyle w:val="highlighthighlightactive"/>
          <w:b/>
          <w:bCs/>
          <w:sz w:val="27"/>
          <w:szCs w:val="27"/>
        </w:rPr>
        <w:t> и </w:t>
      </w:r>
      <w:r>
        <w:rPr>
          <w:b/>
          <w:bCs/>
          <w:sz w:val="27"/>
          <w:szCs w:val="27"/>
        </w:rPr>
        <w:t xml:space="preserve"> </w:t>
      </w:r>
      <w:r>
        <w:rPr>
          <w:rStyle w:val="highlighthighlightactive"/>
          <w:b/>
          <w:bCs/>
          <w:sz w:val="27"/>
          <w:szCs w:val="27"/>
        </w:rPr>
        <w:t> физиология </w:t>
      </w:r>
      <w:r>
        <w:rPr>
          <w:b/>
          <w:bCs/>
          <w:sz w:val="27"/>
          <w:szCs w:val="27"/>
        </w:rPr>
        <w:t xml:space="preserve"> </w:t>
      </w:r>
      <w:r>
        <w:rPr>
          <w:rStyle w:val="highlighthighlightactive"/>
          <w:b/>
          <w:bCs/>
          <w:sz w:val="27"/>
          <w:szCs w:val="27"/>
        </w:rPr>
        <w:t> человека </w:t>
      </w:r>
    </w:p>
    <w:p w:rsidR="00AD49C6" w:rsidRDefault="00AD49C6" w:rsidP="00AD49C6">
      <w:pPr>
        <w:pStyle w:val="western"/>
        <w:spacing w:beforeAutospacing="0" w:after="0" w:afterAutospacing="0"/>
        <w:ind w:right="-187"/>
      </w:pPr>
      <w:r>
        <w:rPr>
          <w:b/>
          <w:bCs/>
          <w:sz w:val="27"/>
          <w:szCs w:val="27"/>
        </w:rPr>
        <w:t xml:space="preserve">1.1. Область применения </w:t>
      </w:r>
      <w:r>
        <w:rPr>
          <w:rStyle w:val="highlighthighlightactive"/>
          <w:b/>
          <w:bCs/>
          <w:sz w:val="27"/>
          <w:szCs w:val="27"/>
        </w:rPr>
        <w:t> программы </w:t>
      </w:r>
    </w:p>
    <w:p w:rsidR="00A45E18" w:rsidRDefault="00AD49C6" w:rsidP="00A45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32"/>
          <w:szCs w:val="32"/>
        </w:rPr>
      </w:pPr>
      <w:r>
        <w:rPr>
          <w:sz w:val="28"/>
          <w:szCs w:val="28"/>
        </w:rPr>
        <w:t>Примерная</w:t>
      </w:r>
      <w:r>
        <w:rPr>
          <w:rStyle w:val="highlighthighlightactive"/>
          <w:sz w:val="28"/>
          <w:szCs w:val="28"/>
        </w:rPr>
        <w:t> программа </w:t>
      </w:r>
      <w:r>
        <w:rPr>
          <w:sz w:val="28"/>
          <w:szCs w:val="28"/>
        </w:rPr>
        <w:t xml:space="preserve"> учебной дисциплины является частью основной профессиональной образовательной </w:t>
      </w:r>
      <w:r>
        <w:rPr>
          <w:rStyle w:val="highlighthighlightactive"/>
          <w:sz w:val="28"/>
          <w:szCs w:val="28"/>
        </w:rPr>
        <w:t> программы </w:t>
      </w:r>
      <w:r>
        <w:rPr>
          <w:sz w:val="28"/>
          <w:szCs w:val="28"/>
        </w:rPr>
        <w:t xml:space="preserve"> в соответствии с </w:t>
      </w:r>
      <w:r>
        <w:rPr>
          <w:rStyle w:val="highlighthighlightactive"/>
          <w:sz w:val="28"/>
          <w:szCs w:val="28"/>
        </w:rPr>
        <w:t> ФГОС </w:t>
      </w:r>
      <w:r>
        <w:rPr>
          <w:sz w:val="28"/>
          <w:szCs w:val="28"/>
        </w:rPr>
        <w:t xml:space="preserve"> по</w:t>
      </w:r>
      <w:r w:rsidR="00A45E18">
        <w:rPr>
          <w:sz w:val="28"/>
          <w:szCs w:val="28"/>
        </w:rPr>
        <w:t xml:space="preserve"> </w:t>
      </w:r>
      <w:r w:rsidR="00A45E18">
        <w:rPr>
          <w:bCs/>
          <w:sz w:val="32"/>
          <w:szCs w:val="32"/>
        </w:rPr>
        <w:t>специальности 31.02.01 «Лечебное дело»</w:t>
      </w:r>
    </w:p>
    <w:p w:rsidR="00AD49C6" w:rsidRDefault="00AD49C6" w:rsidP="00AD49C6">
      <w:pPr>
        <w:pStyle w:val="western"/>
        <w:spacing w:after="0" w:afterAutospacing="0"/>
        <w:ind w:firstLine="708"/>
        <w:jc w:val="both"/>
        <w:rPr>
          <w:sz w:val="28"/>
          <w:szCs w:val="28"/>
        </w:rPr>
      </w:pPr>
      <w:r>
        <w:rPr>
          <w:sz w:val="28"/>
          <w:szCs w:val="28"/>
        </w:rPr>
        <w:t>Примерная</w:t>
      </w:r>
      <w:r>
        <w:rPr>
          <w:rStyle w:val="highlighthighlightactive"/>
          <w:sz w:val="28"/>
          <w:szCs w:val="28"/>
        </w:rPr>
        <w:t> программа </w:t>
      </w:r>
      <w:r>
        <w:rPr>
          <w:sz w:val="28"/>
          <w:szCs w:val="28"/>
        </w:rPr>
        <w:t xml:space="preserve"> учебной дисциплины может быть использована</w:t>
      </w:r>
      <w:r>
        <w:rPr>
          <w:bCs/>
          <w:sz w:val="28"/>
          <w:szCs w:val="28"/>
        </w:rPr>
        <w:t xml:space="preserve"> </w:t>
      </w:r>
      <w:r>
        <w:rPr>
          <w:sz w:val="28"/>
          <w:szCs w:val="28"/>
        </w:rPr>
        <w:t xml:space="preserve">для дополнительного   образования.    </w:t>
      </w:r>
    </w:p>
    <w:p w:rsidR="00AD49C6" w:rsidRDefault="00AD49C6" w:rsidP="00AD49C6">
      <w:pPr>
        <w:pStyle w:val="western"/>
        <w:spacing w:beforeAutospacing="0" w:after="0" w:afterAutospacing="0"/>
        <w:ind w:right="-187"/>
        <w:jc w:val="both"/>
        <w:rPr>
          <w:sz w:val="28"/>
          <w:szCs w:val="28"/>
        </w:rPr>
      </w:pPr>
      <w:r>
        <w:rPr>
          <w:b/>
          <w:bCs/>
          <w:sz w:val="28"/>
          <w:szCs w:val="28"/>
        </w:rPr>
        <w:t xml:space="preserve">1.2. Место учебной дисциплины в структуре основной профессиональной образовательной </w:t>
      </w:r>
      <w:r>
        <w:rPr>
          <w:rStyle w:val="highlighthighlightactive"/>
          <w:b/>
          <w:bCs/>
          <w:sz w:val="28"/>
          <w:szCs w:val="28"/>
        </w:rPr>
        <w:t> программы </w:t>
      </w:r>
      <w:r>
        <w:rPr>
          <w:b/>
          <w:bCs/>
          <w:sz w:val="28"/>
          <w:szCs w:val="28"/>
        </w:rPr>
        <w:t xml:space="preserve">: </w:t>
      </w:r>
      <w:r>
        <w:rPr>
          <w:sz w:val="28"/>
          <w:szCs w:val="28"/>
        </w:rPr>
        <w:t>дисциплина Анатомия и физиология человек</w:t>
      </w:r>
      <w:r w:rsidR="00A45E18">
        <w:rPr>
          <w:sz w:val="28"/>
          <w:szCs w:val="28"/>
        </w:rPr>
        <w:t>а относится к общемедицинск</w:t>
      </w:r>
      <w:r>
        <w:rPr>
          <w:sz w:val="28"/>
          <w:szCs w:val="28"/>
        </w:rPr>
        <w:t xml:space="preserve">ому циклу. </w:t>
      </w:r>
      <w:r>
        <w:rPr>
          <w:rStyle w:val="highlighthighlightactive"/>
          <w:b/>
          <w:bCs/>
          <w:sz w:val="28"/>
          <w:szCs w:val="28"/>
        </w:rPr>
        <w:t> </w:t>
      </w:r>
    </w:p>
    <w:p w:rsidR="00AD49C6" w:rsidRDefault="00AD49C6" w:rsidP="00AD49C6">
      <w:pPr>
        <w:pStyle w:val="western"/>
        <w:spacing w:after="0" w:afterAutospacing="0"/>
        <w:jc w:val="both"/>
        <w:rPr>
          <w:b/>
          <w:bCs/>
          <w:sz w:val="28"/>
          <w:szCs w:val="28"/>
        </w:rPr>
      </w:pPr>
      <w:r>
        <w:rPr>
          <w:b/>
          <w:bCs/>
          <w:sz w:val="28"/>
          <w:szCs w:val="28"/>
        </w:rPr>
        <w:t xml:space="preserve">1.3. Цели </w:t>
      </w:r>
      <w:r>
        <w:rPr>
          <w:rStyle w:val="highlighthighlightactive"/>
          <w:b/>
          <w:bCs/>
          <w:sz w:val="28"/>
          <w:szCs w:val="28"/>
        </w:rPr>
        <w:t> и </w:t>
      </w:r>
      <w:r>
        <w:rPr>
          <w:b/>
          <w:bCs/>
          <w:sz w:val="28"/>
          <w:szCs w:val="28"/>
        </w:rPr>
        <w:t xml:space="preserve"> задачи учебной дисциплины: требования к результатам освоения учебной дисциплины</w:t>
      </w:r>
    </w:p>
    <w:p w:rsidR="000A4ADB" w:rsidRDefault="000A4ADB" w:rsidP="00AD49C6">
      <w:pPr>
        <w:pStyle w:val="western"/>
        <w:spacing w:after="0" w:afterAutospacing="0"/>
        <w:jc w:val="both"/>
        <w:rPr>
          <w:sz w:val="28"/>
          <w:szCs w:val="28"/>
        </w:rPr>
      </w:pPr>
      <w:r>
        <w:rPr>
          <w:sz w:val="28"/>
          <w:szCs w:val="28"/>
        </w:rPr>
        <w:t>В результате освоения учебной дисциплины студент будет иметь сформированные знания о строении человеческого тела, о функциональных системах организма, их регуляции и саморегуляции при взаимодействии с внешней средой.</w:t>
      </w:r>
    </w:p>
    <w:p w:rsidR="00AD49C6" w:rsidRPr="00E3439F" w:rsidRDefault="00AD49C6" w:rsidP="00AD49C6">
      <w:pPr>
        <w:pStyle w:val="western"/>
        <w:spacing w:after="0" w:afterAutospacing="0"/>
        <w:jc w:val="both"/>
        <w:rPr>
          <w:bCs/>
          <w:sz w:val="28"/>
          <w:szCs w:val="28"/>
        </w:rPr>
      </w:pPr>
      <w:r w:rsidRPr="00E3439F">
        <w:rPr>
          <w:sz w:val="28"/>
          <w:szCs w:val="28"/>
        </w:rPr>
        <w:t>В результате освоени</w:t>
      </w:r>
      <w:r w:rsidR="00E3439F" w:rsidRPr="00E3439F">
        <w:rPr>
          <w:sz w:val="28"/>
          <w:szCs w:val="28"/>
        </w:rPr>
        <w:t>я учебной дисциплины студент будет</w:t>
      </w:r>
      <w:r w:rsidRPr="00E3439F">
        <w:rPr>
          <w:sz w:val="28"/>
          <w:szCs w:val="28"/>
        </w:rPr>
        <w:t xml:space="preserve"> </w:t>
      </w:r>
      <w:r w:rsidR="00E3439F" w:rsidRPr="00E3439F">
        <w:rPr>
          <w:bCs/>
          <w:sz w:val="28"/>
          <w:szCs w:val="28"/>
        </w:rPr>
        <w:t>уметь использовать знания анатомии и физиологии для обследования пациента, постановки предварительного диагноза  и оказания необходимых услуг.</w:t>
      </w:r>
    </w:p>
    <w:p w:rsidR="00E3439F" w:rsidRPr="00E3439F" w:rsidRDefault="00E3439F" w:rsidP="00AD49C6">
      <w:pPr>
        <w:pStyle w:val="western"/>
        <w:spacing w:after="0" w:afterAutospacing="0"/>
        <w:jc w:val="both"/>
        <w:rPr>
          <w:bCs/>
          <w:sz w:val="28"/>
          <w:szCs w:val="28"/>
        </w:rPr>
      </w:pPr>
      <w:r w:rsidRPr="00E3439F">
        <w:rPr>
          <w:bCs/>
          <w:sz w:val="28"/>
          <w:szCs w:val="28"/>
        </w:rPr>
        <w:t>Требования к результатам освоения основной профессиональной образовательной программы:</w:t>
      </w:r>
    </w:p>
    <w:p w:rsidR="00E3439F" w:rsidRPr="00E3439F" w:rsidRDefault="00E3439F" w:rsidP="00AD49C6">
      <w:pPr>
        <w:pStyle w:val="western"/>
        <w:spacing w:after="0" w:afterAutospacing="0"/>
        <w:jc w:val="both"/>
        <w:rPr>
          <w:color w:val="2C2D2E"/>
          <w:sz w:val="28"/>
          <w:szCs w:val="28"/>
          <w:shd w:val="clear" w:color="auto" w:fill="FFFFFF"/>
        </w:rPr>
      </w:pPr>
      <w:r w:rsidRPr="00E3439F">
        <w:rPr>
          <w:color w:val="2C2D2E"/>
          <w:sz w:val="28"/>
          <w:szCs w:val="28"/>
          <w:shd w:val="clear" w:color="auto" w:fill="FFFFFF"/>
        </w:rPr>
        <w:t xml:space="preserve">ОП.02 Анатомия и физиология человека </w:t>
      </w:r>
    </w:p>
    <w:p w:rsidR="00E3439F" w:rsidRPr="00D032F1" w:rsidRDefault="00E3439F" w:rsidP="00AD49C6">
      <w:pPr>
        <w:pStyle w:val="western"/>
        <w:spacing w:after="0" w:afterAutospacing="0"/>
        <w:jc w:val="both"/>
        <w:rPr>
          <w:color w:val="2C2D2E"/>
          <w:sz w:val="28"/>
          <w:szCs w:val="28"/>
          <w:shd w:val="clear" w:color="auto" w:fill="FFFFFF"/>
        </w:rPr>
      </w:pPr>
      <w:r w:rsidRPr="00E3439F">
        <w:rPr>
          <w:color w:val="2C2D2E"/>
          <w:sz w:val="28"/>
          <w:szCs w:val="28"/>
          <w:shd w:val="clear" w:color="auto" w:fill="FFFFFF"/>
          <w:lang w:val="en-US"/>
        </w:rPr>
        <w:t>OK</w:t>
      </w:r>
      <w:r w:rsidRPr="00D032F1">
        <w:rPr>
          <w:color w:val="2C2D2E"/>
          <w:sz w:val="28"/>
          <w:szCs w:val="28"/>
          <w:shd w:val="clear" w:color="auto" w:fill="FFFFFF"/>
        </w:rPr>
        <w:t xml:space="preserve"> 1-6 </w:t>
      </w:r>
    </w:p>
    <w:p w:rsidR="00E3439F" w:rsidRPr="00E3439F" w:rsidRDefault="00E3439F" w:rsidP="00AD49C6">
      <w:pPr>
        <w:pStyle w:val="western"/>
        <w:spacing w:after="0" w:afterAutospacing="0"/>
        <w:jc w:val="both"/>
        <w:rPr>
          <w:color w:val="2C2D2E"/>
          <w:sz w:val="28"/>
          <w:szCs w:val="28"/>
          <w:shd w:val="clear" w:color="auto" w:fill="FFFFFF"/>
          <w:lang w:val="en-US"/>
        </w:rPr>
      </w:pPr>
      <w:r w:rsidRPr="00E3439F">
        <w:rPr>
          <w:color w:val="2C2D2E"/>
          <w:sz w:val="28"/>
          <w:szCs w:val="28"/>
          <w:shd w:val="clear" w:color="auto" w:fill="FFFFFF"/>
          <w:lang w:val="en-US"/>
        </w:rPr>
        <w:t xml:space="preserve">OK 8 </w:t>
      </w:r>
    </w:p>
    <w:p w:rsidR="00E3439F" w:rsidRPr="00014C3D" w:rsidRDefault="00E3439F" w:rsidP="00AD49C6">
      <w:pPr>
        <w:pStyle w:val="western"/>
        <w:spacing w:after="0" w:afterAutospacing="0"/>
        <w:jc w:val="both"/>
        <w:rPr>
          <w:color w:val="2C2D2E"/>
          <w:sz w:val="28"/>
          <w:szCs w:val="28"/>
          <w:shd w:val="clear" w:color="auto" w:fill="FFFFFF"/>
          <w:lang w:val="en-US"/>
        </w:rPr>
      </w:pPr>
      <w:r w:rsidRPr="00E3439F">
        <w:rPr>
          <w:color w:val="2C2D2E"/>
          <w:sz w:val="28"/>
          <w:szCs w:val="28"/>
          <w:shd w:val="clear" w:color="auto" w:fill="FFFFFF"/>
          <w:lang w:val="en-US"/>
        </w:rPr>
        <w:t>OK 11</w:t>
      </w:r>
    </w:p>
    <w:p w:rsidR="00E3439F" w:rsidRPr="00E3439F" w:rsidRDefault="00E3439F" w:rsidP="00AD49C6">
      <w:pPr>
        <w:pStyle w:val="western"/>
        <w:spacing w:after="0" w:afterAutospacing="0"/>
        <w:jc w:val="both"/>
        <w:rPr>
          <w:color w:val="2C2D2E"/>
          <w:sz w:val="28"/>
          <w:szCs w:val="28"/>
          <w:shd w:val="clear" w:color="auto" w:fill="FFFFFF"/>
          <w:lang w:val="en-US"/>
        </w:rPr>
      </w:pPr>
      <w:r w:rsidRPr="00E3439F">
        <w:rPr>
          <w:color w:val="2C2D2E"/>
          <w:sz w:val="28"/>
          <w:szCs w:val="28"/>
          <w:shd w:val="clear" w:color="auto" w:fill="FFFFFF"/>
        </w:rPr>
        <w:t>П</w:t>
      </w:r>
      <w:r w:rsidRPr="00E3439F">
        <w:rPr>
          <w:color w:val="2C2D2E"/>
          <w:sz w:val="28"/>
          <w:szCs w:val="28"/>
          <w:shd w:val="clear" w:color="auto" w:fill="FFFFFF"/>
          <w:lang w:val="en-US"/>
        </w:rPr>
        <w:t xml:space="preserve">K 1.1-1.3 </w:t>
      </w:r>
    </w:p>
    <w:p w:rsidR="00E3439F" w:rsidRPr="00E3439F" w:rsidRDefault="00E3439F" w:rsidP="00AD49C6">
      <w:pPr>
        <w:pStyle w:val="western"/>
        <w:spacing w:after="0" w:afterAutospacing="0"/>
        <w:jc w:val="both"/>
        <w:rPr>
          <w:color w:val="2C2D2E"/>
          <w:sz w:val="28"/>
          <w:szCs w:val="28"/>
          <w:shd w:val="clear" w:color="auto" w:fill="FFFFFF"/>
          <w:lang w:val="en-US"/>
        </w:rPr>
      </w:pPr>
      <w:r w:rsidRPr="00E3439F">
        <w:rPr>
          <w:color w:val="2C2D2E"/>
          <w:sz w:val="28"/>
          <w:szCs w:val="28"/>
          <w:shd w:val="clear" w:color="auto" w:fill="FFFFFF"/>
        </w:rPr>
        <w:t>П</w:t>
      </w:r>
      <w:r w:rsidRPr="00E3439F">
        <w:rPr>
          <w:color w:val="2C2D2E"/>
          <w:sz w:val="28"/>
          <w:szCs w:val="28"/>
          <w:shd w:val="clear" w:color="auto" w:fill="FFFFFF"/>
          <w:lang w:val="en-US"/>
        </w:rPr>
        <w:t>K 2.1-2.8</w:t>
      </w:r>
    </w:p>
    <w:p w:rsidR="00E3439F" w:rsidRPr="00014C3D" w:rsidRDefault="00E3439F" w:rsidP="00AD49C6">
      <w:pPr>
        <w:pStyle w:val="western"/>
        <w:spacing w:after="0" w:afterAutospacing="0"/>
        <w:jc w:val="both"/>
        <w:rPr>
          <w:bCs/>
          <w:sz w:val="28"/>
          <w:szCs w:val="28"/>
          <w:lang w:val="en-US"/>
        </w:rPr>
      </w:pPr>
      <w:r w:rsidRPr="00E3439F">
        <w:rPr>
          <w:color w:val="2C2D2E"/>
          <w:sz w:val="28"/>
          <w:szCs w:val="28"/>
          <w:shd w:val="clear" w:color="auto" w:fill="FFFFFF"/>
        </w:rPr>
        <w:t>П</w:t>
      </w:r>
      <w:r w:rsidRPr="00014C3D">
        <w:rPr>
          <w:color w:val="2C2D2E"/>
          <w:sz w:val="28"/>
          <w:szCs w:val="28"/>
          <w:shd w:val="clear" w:color="auto" w:fill="FFFFFF"/>
          <w:lang w:val="en-US"/>
        </w:rPr>
        <w:t>K 3.1-3.3.3</w:t>
      </w:r>
    </w:p>
    <w:p w:rsidR="00AD49C6" w:rsidRPr="00014C3D" w:rsidRDefault="00AD49C6" w:rsidP="00AD49C6">
      <w:pPr>
        <w:pStyle w:val="western"/>
        <w:spacing w:beforeAutospacing="0" w:after="202" w:afterAutospacing="0" w:line="276" w:lineRule="auto"/>
        <w:ind w:left="360"/>
        <w:jc w:val="both"/>
        <w:rPr>
          <w:sz w:val="28"/>
          <w:szCs w:val="28"/>
          <w:lang w:val="en-US"/>
        </w:rPr>
      </w:pPr>
    </w:p>
    <w:p w:rsidR="00AD49C6" w:rsidRPr="00014C3D" w:rsidRDefault="00AD49C6" w:rsidP="00AD49C6">
      <w:pPr>
        <w:rPr>
          <w:b/>
          <w:bCs/>
          <w:sz w:val="27"/>
          <w:szCs w:val="27"/>
          <w:lang w:val="en-US"/>
        </w:rPr>
        <w:sectPr w:rsidR="00AD49C6" w:rsidRPr="00014C3D" w:rsidSect="0024590E">
          <w:footerReference w:type="default" r:id="rId9"/>
          <w:pgSz w:w="11906" w:h="16838"/>
          <w:pgMar w:top="1134" w:right="1106" w:bottom="1134" w:left="1260" w:header="709" w:footer="709" w:gutter="0"/>
          <w:cols w:space="720"/>
          <w:titlePg/>
          <w:docGrid w:linePitch="326"/>
        </w:sectPr>
      </w:pPr>
    </w:p>
    <w:tbl>
      <w:tblPr>
        <w:tblStyle w:val="ad"/>
        <w:tblW w:w="0" w:type="auto"/>
        <w:tblLook w:val="04A0" w:firstRow="1" w:lastRow="0" w:firstColumn="1" w:lastColumn="0" w:noHBand="0" w:noVBand="1"/>
      </w:tblPr>
      <w:tblGrid>
        <w:gridCol w:w="1242"/>
        <w:gridCol w:w="9621"/>
      </w:tblGrid>
      <w:tr w:rsidR="00E3439F" w:rsidTr="00E3439F">
        <w:tc>
          <w:tcPr>
            <w:tcW w:w="1242" w:type="dxa"/>
          </w:tcPr>
          <w:p w:rsidR="00E3439F" w:rsidRDefault="00E3439F" w:rsidP="00AD49C6">
            <w:pPr>
              <w:pStyle w:val="western"/>
              <w:spacing w:after="0" w:afterAutospacing="0"/>
              <w:jc w:val="center"/>
              <w:rPr>
                <w:sz w:val="28"/>
                <w:szCs w:val="28"/>
              </w:rPr>
            </w:pPr>
            <w:r w:rsidRPr="00E3439F">
              <w:rPr>
                <w:sz w:val="28"/>
                <w:szCs w:val="28"/>
              </w:rPr>
              <w:lastRenderedPageBreak/>
              <w:t>КОД</w:t>
            </w:r>
          </w:p>
          <w:p w:rsidR="00B33AC0" w:rsidRPr="00E3439F" w:rsidRDefault="00B33AC0" w:rsidP="00AD49C6">
            <w:pPr>
              <w:pStyle w:val="western"/>
              <w:spacing w:after="0" w:afterAutospacing="0"/>
              <w:jc w:val="center"/>
              <w:rPr>
                <w:sz w:val="28"/>
                <w:szCs w:val="28"/>
              </w:rPr>
            </w:pPr>
          </w:p>
        </w:tc>
        <w:tc>
          <w:tcPr>
            <w:tcW w:w="9621" w:type="dxa"/>
          </w:tcPr>
          <w:p w:rsidR="00E3439F" w:rsidRPr="00E3439F" w:rsidRDefault="00E3439F" w:rsidP="00AD49C6">
            <w:pPr>
              <w:pStyle w:val="western"/>
              <w:spacing w:after="0" w:afterAutospacing="0"/>
              <w:jc w:val="center"/>
              <w:rPr>
                <w:sz w:val="28"/>
                <w:szCs w:val="28"/>
              </w:rPr>
            </w:pPr>
            <w:r w:rsidRPr="00E3439F">
              <w:rPr>
                <w:sz w:val="28"/>
                <w:szCs w:val="28"/>
              </w:rPr>
              <w:t>Наименование результата обучения</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1</w:t>
            </w:r>
          </w:p>
        </w:tc>
        <w:tc>
          <w:tcPr>
            <w:tcW w:w="9621" w:type="dxa"/>
          </w:tcPr>
          <w:p w:rsidR="00E3439F" w:rsidRPr="006B6DFB" w:rsidRDefault="00E3439F" w:rsidP="006B6DFB">
            <w:pPr>
              <w:pStyle w:val="western"/>
              <w:spacing w:after="0" w:afterAutospacing="0"/>
              <w:rPr>
                <w:b/>
                <w:sz w:val="28"/>
                <w:szCs w:val="28"/>
              </w:rPr>
            </w:pPr>
            <w:r w:rsidRPr="006B6DFB">
              <w:rPr>
                <w:color w:val="2C2D2E"/>
                <w:sz w:val="28"/>
                <w:szCs w:val="28"/>
                <w:shd w:val="clear" w:color="auto" w:fill="FFFFFF"/>
              </w:rPr>
              <w:t>Понимать сущность и социальную значимость своей будущей профессии, проявлять к ней устойчивый интерес.</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2</w:t>
            </w:r>
          </w:p>
        </w:tc>
        <w:tc>
          <w:tcPr>
            <w:tcW w:w="9621" w:type="dxa"/>
          </w:tcPr>
          <w:p w:rsidR="00E3439F" w:rsidRPr="006B6DFB" w:rsidRDefault="00E3439F" w:rsidP="006B6DFB">
            <w:pPr>
              <w:pStyle w:val="western"/>
              <w:spacing w:after="0" w:afterAutospacing="0"/>
              <w:rPr>
                <w:b/>
                <w:sz w:val="28"/>
                <w:szCs w:val="28"/>
              </w:rPr>
            </w:pPr>
            <w:r w:rsidRPr="006B6DFB">
              <w:rPr>
                <w:color w:val="2C2D2E"/>
                <w:sz w:val="28"/>
                <w:szCs w:val="28"/>
                <w:shd w:val="clear" w:color="auto" w:fill="FFFFFF"/>
              </w:rPr>
              <w:t>Организовывать собственную деятельность, выбирать типовые методы и OK 2 способы выполнения профессиональных задач, оценивать их эффектив ность и качество</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3</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Принимать решения в стандартных и нестандартных ситуациях и нести за них ответственность.</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4</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5</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Использовать информационно-коммуникационные технологии в профессиональной деятельности.</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6</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Работать в коллективе и команде, эффективно общаться с коллегами. руководством и потребителями. </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8</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Заниматься самообразованием. Осознанно планировать и осуществлять повышение своей квалификации.</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ОК 11</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Брать на себя нравственные обязательства по отношению к природе, обществу, человеку. </w:t>
            </w:r>
          </w:p>
        </w:tc>
      </w:tr>
      <w:tr w:rsidR="00E3439F" w:rsidRPr="006B6DFB" w:rsidTr="00E3439F">
        <w:tc>
          <w:tcPr>
            <w:tcW w:w="1242" w:type="dxa"/>
          </w:tcPr>
          <w:p w:rsidR="00E3439F" w:rsidRPr="006B6DFB" w:rsidRDefault="00F55C2C" w:rsidP="006B6DFB">
            <w:pPr>
              <w:pStyle w:val="western"/>
              <w:spacing w:after="0" w:afterAutospacing="0"/>
              <w:rPr>
                <w:sz w:val="28"/>
                <w:szCs w:val="28"/>
              </w:rPr>
            </w:pPr>
            <w:r w:rsidRPr="006B6DFB">
              <w:rPr>
                <w:sz w:val="28"/>
                <w:szCs w:val="28"/>
              </w:rPr>
              <w:t>ПК 1.1</w:t>
            </w:r>
          </w:p>
        </w:tc>
        <w:tc>
          <w:tcPr>
            <w:tcW w:w="9621" w:type="dxa"/>
          </w:tcPr>
          <w:p w:rsidR="00E3439F" w:rsidRPr="006B6DFB" w:rsidRDefault="00F55C2C" w:rsidP="006B6DFB">
            <w:pPr>
              <w:pStyle w:val="western"/>
              <w:spacing w:after="0" w:afterAutospacing="0"/>
              <w:rPr>
                <w:b/>
                <w:sz w:val="28"/>
                <w:szCs w:val="28"/>
              </w:rPr>
            </w:pPr>
            <w:r w:rsidRPr="006B6DFB">
              <w:rPr>
                <w:color w:val="2C2D2E"/>
                <w:sz w:val="28"/>
                <w:szCs w:val="28"/>
                <w:shd w:val="clear" w:color="auto" w:fill="FFFFFF"/>
              </w:rPr>
              <w:t> Проводить мероприятия по сохранению и укреплению здоровья населения, пациента и его окружения.</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1.2</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Проводить санитарно-гигиеническое воспитание населения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1.3</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Участвовать в проведении профилактики инфекционных и неинфекционных заболеваний.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2.1</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Представлять информацию в понятном для пациента пиле, объяснять ему суть вмешательств.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2.2</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 Осуществлять лечебно-диагностические вмешательства, взаимодействуя с участниками лечебного процесса.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2.3</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Сотрудничать с взаимодействующими организациями и службами.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2.4</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Применять медикаментозные средства в соответствии с правилами их использования.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2.5</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Соблюдать правила использования аппаратуры, оборудования и изделий медицинского назначения в ходе лечебно-диагностического процесса</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2.6</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 Вести утвержденную медицинскую документацию.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2.7</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Осуществлять реабилитационные мероприятия.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2.8</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Оказывать паллиативную помощь.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3.1</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Оказывать доврачебную помощи при неотложных состояниях и травмах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 3.2</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 xml:space="preserve">Участвовать в медицинской помощи при чрезвычайных ситуациях. </w:t>
            </w:r>
          </w:p>
        </w:tc>
      </w:tr>
      <w:tr w:rsidR="00F55C2C" w:rsidRPr="006B6DFB" w:rsidTr="00E3439F">
        <w:tc>
          <w:tcPr>
            <w:tcW w:w="1242" w:type="dxa"/>
          </w:tcPr>
          <w:p w:rsidR="00F55C2C" w:rsidRPr="006B6DFB" w:rsidRDefault="00F55C2C" w:rsidP="006B6DFB">
            <w:pPr>
              <w:rPr>
                <w:sz w:val="28"/>
                <w:szCs w:val="28"/>
              </w:rPr>
            </w:pPr>
            <w:r w:rsidRPr="006B6DFB">
              <w:rPr>
                <w:sz w:val="28"/>
                <w:szCs w:val="28"/>
              </w:rPr>
              <w:t>ПК3.3</w:t>
            </w:r>
          </w:p>
        </w:tc>
        <w:tc>
          <w:tcPr>
            <w:tcW w:w="9621" w:type="dxa"/>
          </w:tcPr>
          <w:p w:rsidR="00F55C2C" w:rsidRPr="006B6DFB" w:rsidRDefault="006B6DFB" w:rsidP="006B6DFB">
            <w:pPr>
              <w:pStyle w:val="western"/>
              <w:spacing w:after="0" w:afterAutospacing="0"/>
              <w:rPr>
                <w:b/>
                <w:sz w:val="28"/>
                <w:szCs w:val="28"/>
              </w:rPr>
            </w:pPr>
            <w:r w:rsidRPr="006B6DFB">
              <w:rPr>
                <w:color w:val="2C2D2E"/>
                <w:sz w:val="28"/>
                <w:szCs w:val="28"/>
                <w:shd w:val="clear" w:color="auto" w:fill="FFFFFF"/>
              </w:rPr>
              <w:t>Взаимодействовать с членами профессиональной бригады и добровольными помощниками в условиях чрезвычайных ситуаций.</w:t>
            </w:r>
          </w:p>
        </w:tc>
      </w:tr>
    </w:tbl>
    <w:p w:rsidR="006B6DFB" w:rsidRDefault="006B6DFB">
      <w:pPr>
        <w:spacing w:after="200" w:line="276" w:lineRule="auto"/>
        <w:rPr>
          <w:b/>
          <w:sz w:val="28"/>
          <w:szCs w:val="28"/>
        </w:rPr>
      </w:pPr>
      <w:r>
        <w:rPr>
          <w:b/>
          <w:sz w:val="28"/>
          <w:szCs w:val="28"/>
        </w:rPr>
        <w:br w:type="page"/>
      </w:r>
    </w:p>
    <w:p w:rsidR="00E3439F" w:rsidRDefault="006B6DFB" w:rsidP="006B6DFB">
      <w:pPr>
        <w:pStyle w:val="western"/>
        <w:spacing w:after="0" w:afterAutospacing="0"/>
        <w:rPr>
          <w:b/>
          <w:sz w:val="28"/>
          <w:szCs w:val="28"/>
        </w:rPr>
      </w:pPr>
      <w:r>
        <w:rPr>
          <w:b/>
          <w:sz w:val="28"/>
          <w:szCs w:val="28"/>
        </w:rPr>
        <w:lastRenderedPageBreak/>
        <w:t>1.4. Рекомендуемое количество часов на освоение программы учебной дисциплины:</w:t>
      </w:r>
    </w:p>
    <w:p w:rsidR="006B6DFB" w:rsidRPr="006B6DFB" w:rsidRDefault="006B6DFB" w:rsidP="006B6DFB">
      <w:pPr>
        <w:pStyle w:val="western"/>
        <w:spacing w:after="0" w:afterAutospacing="0"/>
        <w:rPr>
          <w:sz w:val="28"/>
          <w:szCs w:val="28"/>
        </w:rPr>
      </w:pPr>
      <w:r w:rsidRPr="006B6DFB">
        <w:rPr>
          <w:sz w:val="28"/>
          <w:szCs w:val="28"/>
        </w:rPr>
        <w:t xml:space="preserve">Максимальной учебной нагрузки обучающегося </w:t>
      </w:r>
      <w:r w:rsidRPr="000F1EE2">
        <w:rPr>
          <w:b/>
          <w:sz w:val="28"/>
          <w:szCs w:val="28"/>
        </w:rPr>
        <w:t xml:space="preserve">270 </w:t>
      </w:r>
      <w:r w:rsidRPr="006B6DFB">
        <w:rPr>
          <w:sz w:val="28"/>
          <w:szCs w:val="28"/>
        </w:rPr>
        <w:t>часов, в том числе:</w:t>
      </w:r>
    </w:p>
    <w:p w:rsidR="006B6DFB" w:rsidRPr="006B6DFB" w:rsidRDefault="006B6DFB" w:rsidP="006B6DFB">
      <w:pPr>
        <w:pStyle w:val="western"/>
        <w:spacing w:after="0" w:afterAutospacing="0"/>
        <w:rPr>
          <w:sz w:val="28"/>
          <w:szCs w:val="28"/>
        </w:rPr>
      </w:pPr>
      <w:r w:rsidRPr="006B6DFB">
        <w:rPr>
          <w:sz w:val="28"/>
          <w:szCs w:val="28"/>
        </w:rPr>
        <w:t xml:space="preserve"> - обязательной аудиторной учебной нагрузки обучающегося </w:t>
      </w:r>
      <w:r w:rsidRPr="000F1EE2">
        <w:rPr>
          <w:b/>
          <w:sz w:val="28"/>
          <w:szCs w:val="28"/>
        </w:rPr>
        <w:t xml:space="preserve">180 </w:t>
      </w:r>
      <w:r w:rsidRPr="006B6DFB">
        <w:rPr>
          <w:sz w:val="28"/>
          <w:szCs w:val="28"/>
        </w:rPr>
        <w:t>часов:</w:t>
      </w:r>
    </w:p>
    <w:p w:rsidR="006B6DFB" w:rsidRPr="006B6DFB" w:rsidRDefault="006B6DFB" w:rsidP="006B6DFB">
      <w:pPr>
        <w:pStyle w:val="western"/>
        <w:spacing w:after="0" w:afterAutospacing="0"/>
        <w:rPr>
          <w:b/>
          <w:sz w:val="28"/>
          <w:szCs w:val="28"/>
        </w:rPr>
      </w:pPr>
      <w:r w:rsidRPr="006B6DFB">
        <w:rPr>
          <w:sz w:val="28"/>
          <w:szCs w:val="28"/>
        </w:rPr>
        <w:t xml:space="preserve"> - самостоятельной работы обучающегося </w:t>
      </w:r>
      <w:r w:rsidRPr="000F1EE2">
        <w:rPr>
          <w:b/>
          <w:sz w:val="28"/>
          <w:szCs w:val="28"/>
        </w:rPr>
        <w:t>90</w:t>
      </w:r>
      <w:r w:rsidRPr="006B6DFB">
        <w:rPr>
          <w:sz w:val="28"/>
          <w:szCs w:val="28"/>
        </w:rPr>
        <w:t xml:space="preserve"> часов.</w:t>
      </w:r>
    </w:p>
    <w:p w:rsidR="00E3439F" w:rsidRDefault="00E3439F">
      <w:pPr>
        <w:spacing w:after="200" w:line="276" w:lineRule="auto"/>
        <w:rPr>
          <w:b/>
          <w:sz w:val="28"/>
          <w:szCs w:val="28"/>
        </w:rPr>
      </w:pPr>
      <w:r>
        <w:rPr>
          <w:b/>
          <w:sz w:val="28"/>
          <w:szCs w:val="28"/>
        </w:rPr>
        <w:br w:type="page"/>
      </w:r>
    </w:p>
    <w:p w:rsidR="00AD49C6" w:rsidRDefault="00AD49C6" w:rsidP="00AD49C6">
      <w:pPr>
        <w:pStyle w:val="western"/>
        <w:spacing w:after="0" w:afterAutospacing="0"/>
        <w:jc w:val="center"/>
        <w:rPr>
          <w:b/>
          <w:sz w:val="28"/>
          <w:szCs w:val="28"/>
        </w:rPr>
      </w:pPr>
      <w:r>
        <w:rPr>
          <w:b/>
          <w:sz w:val="28"/>
          <w:szCs w:val="28"/>
        </w:rPr>
        <w:lastRenderedPageBreak/>
        <w:t xml:space="preserve">2. СТРУКТУРА </w:t>
      </w:r>
      <w:r>
        <w:rPr>
          <w:rStyle w:val="highlighthighlightactive"/>
          <w:b/>
          <w:sz w:val="28"/>
          <w:szCs w:val="28"/>
        </w:rPr>
        <w:t> И </w:t>
      </w:r>
      <w:r>
        <w:rPr>
          <w:b/>
          <w:sz w:val="28"/>
          <w:szCs w:val="28"/>
        </w:rPr>
        <w:t xml:space="preserve"> СОДЕРЖАНИЕ УЧЕБНОЙ  ДИСЦПЛИНЫ</w:t>
      </w:r>
    </w:p>
    <w:p w:rsidR="00AD49C6" w:rsidRDefault="00AD49C6" w:rsidP="00AD49C6">
      <w:pPr>
        <w:pStyle w:val="western"/>
        <w:spacing w:after="0" w:afterAutospacing="0"/>
        <w:rPr>
          <w:sz w:val="28"/>
          <w:szCs w:val="28"/>
        </w:rPr>
      </w:pPr>
      <w:r>
        <w:rPr>
          <w:sz w:val="28"/>
          <w:szCs w:val="28"/>
        </w:rPr>
        <w:t xml:space="preserve">2.1. Объем учебной дисциплины </w:t>
      </w:r>
      <w:r>
        <w:rPr>
          <w:rStyle w:val="highlighthighlightactive"/>
          <w:sz w:val="28"/>
          <w:szCs w:val="28"/>
        </w:rPr>
        <w:t> и </w:t>
      </w:r>
      <w:r>
        <w:rPr>
          <w:sz w:val="28"/>
          <w:szCs w:val="28"/>
        </w:rPr>
        <w:t xml:space="preserve"> виды учебной работы</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8011"/>
        <w:gridCol w:w="1574"/>
      </w:tblGrid>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jc w:val="center"/>
              <w:rPr>
                <w:sz w:val="28"/>
                <w:szCs w:val="28"/>
              </w:rPr>
            </w:pPr>
            <w:r>
              <w:rPr>
                <w:sz w:val="28"/>
                <w:szCs w:val="28"/>
              </w:rPr>
              <w:t>Вид учебной работы</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Объем часов</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b/>
                <w:sz w:val="28"/>
                <w:szCs w:val="28"/>
              </w:rPr>
            </w:pPr>
            <w:r>
              <w:rPr>
                <w:b/>
                <w:sz w:val="28"/>
                <w:szCs w:val="28"/>
              </w:rPr>
              <w:t>Максимальная учебная нагрузка (всего)</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270</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b/>
                <w:sz w:val="28"/>
                <w:szCs w:val="28"/>
              </w:rPr>
            </w:pPr>
            <w:r>
              <w:rPr>
                <w:b/>
                <w:sz w:val="28"/>
                <w:szCs w:val="28"/>
              </w:rPr>
              <w:t>Обязательная аудиторная учебная нагрузка (всего)</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188</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в том числе:</w:t>
            </w:r>
          </w:p>
        </w:tc>
        <w:tc>
          <w:tcPr>
            <w:tcW w:w="1574" w:type="dxa"/>
            <w:tcBorders>
              <w:top w:val="outset" w:sz="6" w:space="0" w:color="000000"/>
              <w:left w:val="outset" w:sz="6" w:space="0" w:color="000000"/>
              <w:bottom w:val="outset" w:sz="6" w:space="0" w:color="000000"/>
              <w:right w:val="outset" w:sz="6" w:space="0" w:color="000000"/>
            </w:tcBorders>
          </w:tcPr>
          <w:p w:rsidR="00AD49C6" w:rsidRDefault="00AD49C6">
            <w:pPr>
              <w:pStyle w:val="western"/>
              <w:rPr>
                <w:sz w:val="28"/>
                <w:szCs w:val="28"/>
              </w:rPr>
            </w:pP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 xml:space="preserve">    теоретические занятия</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80</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 xml:space="preserve">    практические занятия</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108</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spacing w:after="0" w:afterAutospacing="0"/>
              <w:rPr>
                <w:b/>
                <w:sz w:val="28"/>
                <w:szCs w:val="28"/>
              </w:rPr>
            </w:pPr>
            <w:r>
              <w:rPr>
                <w:b/>
                <w:sz w:val="28"/>
                <w:szCs w:val="28"/>
              </w:rPr>
              <w:t>Самостоятельная работа обучающегося (всего)</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90</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spacing w:after="0" w:afterAutospacing="0"/>
              <w:rPr>
                <w:sz w:val="28"/>
                <w:szCs w:val="28"/>
              </w:rPr>
            </w:pPr>
            <w:r>
              <w:rPr>
                <w:sz w:val="28"/>
                <w:szCs w:val="28"/>
              </w:rPr>
              <w:t>в том числе:</w:t>
            </w:r>
          </w:p>
        </w:tc>
        <w:tc>
          <w:tcPr>
            <w:tcW w:w="1574" w:type="dxa"/>
            <w:tcBorders>
              <w:top w:val="outset" w:sz="6" w:space="0" w:color="000000"/>
              <w:left w:val="outset" w:sz="6" w:space="0" w:color="000000"/>
              <w:bottom w:val="outset" w:sz="6" w:space="0" w:color="000000"/>
              <w:right w:val="outset" w:sz="6" w:space="0" w:color="000000"/>
            </w:tcBorders>
          </w:tcPr>
          <w:p w:rsidR="00AD49C6" w:rsidRDefault="00AD49C6">
            <w:pPr>
              <w:pStyle w:val="western"/>
              <w:rPr>
                <w:sz w:val="28"/>
                <w:szCs w:val="28"/>
              </w:rPr>
            </w:pP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spacing w:before="0" w:beforeAutospacing="0" w:after="0" w:afterAutospacing="0"/>
              <w:rPr>
                <w:sz w:val="28"/>
                <w:szCs w:val="28"/>
              </w:rPr>
            </w:pPr>
            <w:r>
              <w:rPr>
                <w:sz w:val="28"/>
                <w:szCs w:val="28"/>
              </w:rPr>
              <w:t>Работа с учебными текстами (чтение текста, составление плана изучения учебного материала, конспектирование, выписка из текста, ответы на контрольные вопросы, работа со словарями,  справочниками, создание презентаций)</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 xml:space="preserve">30 </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spacing w:before="0" w:beforeAutospacing="0" w:after="0" w:afterAutospacing="0"/>
              <w:rPr>
                <w:sz w:val="28"/>
                <w:szCs w:val="28"/>
              </w:rPr>
            </w:pPr>
            <w:r>
              <w:rPr>
                <w:sz w:val="28"/>
                <w:szCs w:val="28"/>
              </w:rPr>
              <w:t>Выполнение учебно-исследовательской работы (подготовка рефератов, докладов, проектов, рефератов)</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30</w:t>
            </w:r>
          </w:p>
        </w:tc>
      </w:tr>
      <w:tr w:rsidR="00AD49C6" w:rsidTr="00AD49C6">
        <w:trPr>
          <w:tblCellSpacing w:w="0" w:type="dxa"/>
        </w:trPr>
        <w:tc>
          <w:tcPr>
            <w:tcW w:w="8011" w:type="dxa"/>
            <w:tcBorders>
              <w:top w:val="outset" w:sz="6" w:space="0" w:color="000000"/>
              <w:left w:val="outset" w:sz="6" w:space="0" w:color="000000"/>
              <w:bottom w:val="outset" w:sz="6" w:space="0" w:color="000000"/>
              <w:right w:val="outset" w:sz="6" w:space="0" w:color="000000"/>
            </w:tcBorders>
            <w:hideMark/>
          </w:tcPr>
          <w:p w:rsidR="00AD49C6" w:rsidRDefault="00AD49C6">
            <w:pPr>
              <w:rPr>
                <w:sz w:val="28"/>
                <w:szCs w:val="28"/>
              </w:rPr>
            </w:pPr>
            <w:r>
              <w:rPr>
                <w:sz w:val="28"/>
                <w:szCs w:val="28"/>
              </w:rPr>
              <w:t>Заполнение рабочей тетради (зарисовка строения изучаемых структур, заполнение таблиц, схем, составление словаря медицинских терминов, выполнение заданий в тестовой форме, составление кроссвордов)</w:t>
            </w:r>
          </w:p>
        </w:tc>
        <w:tc>
          <w:tcPr>
            <w:tcW w:w="1574" w:type="dxa"/>
            <w:tcBorders>
              <w:top w:val="outset" w:sz="6" w:space="0" w:color="000000"/>
              <w:left w:val="outset" w:sz="6" w:space="0" w:color="000000"/>
              <w:bottom w:val="outset" w:sz="6" w:space="0" w:color="000000"/>
              <w:right w:val="outset" w:sz="6" w:space="0" w:color="000000"/>
            </w:tcBorders>
            <w:hideMark/>
          </w:tcPr>
          <w:p w:rsidR="00AD49C6" w:rsidRDefault="00AD49C6">
            <w:pPr>
              <w:pStyle w:val="western"/>
              <w:rPr>
                <w:sz w:val="28"/>
                <w:szCs w:val="28"/>
              </w:rPr>
            </w:pPr>
            <w:r>
              <w:rPr>
                <w:sz w:val="28"/>
                <w:szCs w:val="28"/>
              </w:rPr>
              <w:t>30</w:t>
            </w:r>
          </w:p>
        </w:tc>
      </w:tr>
      <w:tr w:rsidR="00AD49C6" w:rsidTr="00AD49C6">
        <w:trPr>
          <w:trHeight w:val="577"/>
          <w:tblCellSpacing w:w="0" w:type="dxa"/>
        </w:trPr>
        <w:tc>
          <w:tcPr>
            <w:tcW w:w="9585" w:type="dxa"/>
            <w:gridSpan w:val="2"/>
            <w:tcBorders>
              <w:top w:val="outset" w:sz="6" w:space="0" w:color="000000"/>
              <w:left w:val="outset" w:sz="6" w:space="0" w:color="000000"/>
              <w:bottom w:val="outset" w:sz="6" w:space="0" w:color="000000"/>
              <w:right w:val="outset" w:sz="6" w:space="0" w:color="000000"/>
            </w:tcBorders>
            <w:hideMark/>
          </w:tcPr>
          <w:p w:rsidR="00AD49C6" w:rsidRDefault="00AD49C6">
            <w:pPr>
              <w:rPr>
                <w:iCs/>
                <w:sz w:val="28"/>
                <w:szCs w:val="28"/>
              </w:rPr>
            </w:pPr>
            <w:r>
              <w:rPr>
                <w:sz w:val="28"/>
                <w:szCs w:val="28"/>
              </w:rPr>
              <w:t>Итоговая аттестация по учебной дисциплине в форме экзамена</w:t>
            </w:r>
          </w:p>
        </w:tc>
      </w:tr>
    </w:tbl>
    <w:p w:rsidR="00AD49C6" w:rsidRDefault="00AD49C6" w:rsidP="00AD49C6">
      <w:pPr>
        <w:jc w:val="center"/>
        <w:rPr>
          <w:b/>
          <w:sz w:val="32"/>
          <w:szCs w:val="32"/>
        </w:rPr>
      </w:pPr>
    </w:p>
    <w:p w:rsidR="00AD49C6" w:rsidRDefault="00AD49C6" w:rsidP="00AD49C6">
      <w:pPr>
        <w:jc w:val="center"/>
        <w:rPr>
          <w:b/>
          <w:sz w:val="32"/>
          <w:szCs w:val="32"/>
        </w:rPr>
      </w:pPr>
    </w:p>
    <w:p w:rsidR="00AD49C6" w:rsidRDefault="00AD49C6" w:rsidP="00AD49C6">
      <w:pPr>
        <w:jc w:val="center"/>
        <w:rPr>
          <w:b/>
          <w:sz w:val="32"/>
          <w:szCs w:val="32"/>
        </w:rPr>
      </w:pPr>
    </w:p>
    <w:p w:rsidR="00AD49C6" w:rsidRDefault="00AD49C6" w:rsidP="00AD49C6">
      <w:pPr>
        <w:jc w:val="center"/>
        <w:rPr>
          <w:b/>
          <w:sz w:val="32"/>
          <w:szCs w:val="32"/>
        </w:rPr>
      </w:pPr>
    </w:p>
    <w:p w:rsidR="00AD49C6" w:rsidRDefault="00AD49C6" w:rsidP="00AD49C6">
      <w:pPr>
        <w:jc w:val="center"/>
        <w:rPr>
          <w:b/>
          <w:sz w:val="32"/>
          <w:szCs w:val="32"/>
        </w:rPr>
      </w:pPr>
    </w:p>
    <w:p w:rsidR="000F1EE2" w:rsidRDefault="000F1EE2">
      <w:pPr>
        <w:spacing w:after="200" w:line="276" w:lineRule="auto"/>
        <w:rPr>
          <w:b/>
          <w:sz w:val="32"/>
          <w:szCs w:val="32"/>
        </w:rPr>
      </w:pPr>
      <w:r>
        <w:rPr>
          <w:b/>
          <w:sz w:val="32"/>
          <w:szCs w:val="32"/>
        </w:rPr>
        <w:br w:type="page"/>
      </w:r>
    </w:p>
    <w:p w:rsidR="000F1EE2" w:rsidRDefault="000F1EE2" w:rsidP="000F1EE2">
      <w:pPr>
        <w:jc w:val="center"/>
        <w:rPr>
          <w:b/>
          <w:sz w:val="32"/>
          <w:szCs w:val="32"/>
        </w:rPr>
      </w:pPr>
      <w:r>
        <w:rPr>
          <w:b/>
          <w:sz w:val="32"/>
          <w:szCs w:val="32"/>
        </w:rPr>
        <w:lastRenderedPageBreak/>
        <w:t xml:space="preserve">3. ТЕМАТИЧЕСКИЙ ПЛАН ЗАНЯТИЙ ПО АНАТОМИИ И ФИЗИОЛОГИИ </w:t>
      </w:r>
    </w:p>
    <w:p w:rsidR="000F1EE2" w:rsidRDefault="000F1EE2" w:rsidP="000F1EE2">
      <w:pPr>
        <w:jc w:val="center"/>
        <w:rPr>
          <w:b/>
          <w:sz w:val="32"/>
          <w:szCs w:val="32"/>
        </w:rPr>
      </w:pPr>
      <w:r>
        <w:rPr>
          <w:b/>
          <w:sz w:val="32"/>
          <w:szCs w:val="32"/>
        </w:rPr>
        <w:t>ПО СПЕЦИАЛЬНОСТИ «</w:t>
      </w:r>
      <w:r>
        <w:rPr>
          <w:b/>
          <w:sz w:val="32"/>
          <w:szCs w:val="32"/>
          <w:u w:val="single"/>
        </w:rPr>
        <w:t>ЛЕЧЕБНОЕ ДЕЛО</w:t>
      </w:r>
      <w:r>
        <w:rPr>
          <w:b/>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7293"/>
        <w:gridCol w:w="1116"/>
      </w:tblGrid>
      <w:tr w:rsidR="000F1EE2" w:rsidTr="00D032F1">
        <w:tc>
          <w:tcPr>
            <w:tcW w:w="936"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center"/>
              <w:rPr>
                <w:sz w:val="28"/>
                <w:szCs w:val="28"/>
              </w:rPr>
            </w:pPr>
            <w:r>
              <w:rPr>
                <w:sz w:val="28"/>
                <w:szCs w:val="28"/>
              </w:rPr>
              <w:t>№</w:t>
            </w: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center"/>
              <w:rPr>
                <w:sz w:val="28"/>
                <w:szCs w:val="28"/>
              </w:rPr>
            </w:pPr>
            <w:r>
              <w:rPr>
                <w:sz w:val="28"/>
                <w:szCs w:val="28"/>
              </w:rPr>
              <w:t>Наименование тем</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center"/>
              <w:rPr>
                <w:sz w:val="28"/>
                <w:szCs w:val="28"/>
              </w:rPr>
            </w:pPr>
            <w:r>
              <w:rPr>
                <w:sz w:val="28"/>
                <w:szCs w:val="28"/>
              </w:rPr>
              <w:t>Кол-во часов</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center"/>
              <w:rPr>
                <w:b/>
                <w:i/>
                <w:sz w:val="32"/>
                <w:szCs w:val="32"/>
              </w:rPr>
            </w:pPr>
            <w:r>
              <w:rPr>
                <w:b/>
                <w:i/>
                <w:sz w:val="32"/>
                <w:szCs w:val="32"/>
                <w:lang w:val="en-US"/>
              </w:rPr>
              <w:t>I</w:t>
            </w:r>
            <w:r>
              <w:rPr>
                <w:b/>
                <w:i/>
                <w:sz w:val="32"/>
                <w:szCs w:val="32"/>
              </w:rPr>
              <w:t xml:space="preserve"> семестр</w:t>
            </w:r>
          </w:p>
        </w:tc>
        <w:tc>
          <w:tcPr>
            <w:tcW w:w="1116" w:type="dxa"/>
            <w:tcBorders>
              <w:top w:val="single" w:sz="4" w:space="0" w:color="auto"/>
              <w:left w:val="single" w:sz="4" w:space="0" w:color="auto"/>
              <w:bottom w:val="single" w:sz="4" w:space="0" w:color="auto"/>
              <w:right w:val="single" w:sz="4" w:space="0" w:color="auto"/>
            </w:tcBorders>
          </w:tcPr>
          <w:p w:rsidR="000F1EE2" w:rsidRDefault="000F1EE2" w:rsidP="00D032F1">
            <w:pPr>
              <w:rPr>
                <w:sz w:val="28"/>
                <w:szCs w:val="28"/>
              </w:rPr>
            </w:pP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Анатомия и физиология как науки. Человек – предмет изучения анатомии и физиологии.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w:t>
            </w:r>
            <w:r>
              <w:rPr>
                <w:sz w:val="28"/>
                <w:szCs w:val="28"/>
              </w:rPr>
              <w:t xml:space="preserve"> Части тела, плоскости, оси, условные линии, проводимые с целью определения расположения и границ органов. Основные анатомические и физиологические термины. Орган, системы органов, аппарат органов, организм человека. Конституция человека.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Основы цитологии и гистологии.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2.</w:t>
            </w:r>
            <w:r>
              <w:rPr>
                <w:sz w:val="28"/>
                <w:szCs w:val="28"/>
              </w:rPr>
              <w:t xml:space="preserve"> Отдельные вопросы цитологии и гистологии.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опорно-двигательного аппарата (костная система).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Кости и соединения костей черепа.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Кости и соединения костей туловища.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Кости и соединения костей плечевого пояса и свободной верхней конечности.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Кости и соединения костей тазового пояса и свободной нижней конечности.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мышечной системы. Мышцы и фасции головы, шеи, туловища.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Мышцы и фасции верхней и нижней конечности. Топографические образования верхней и нижней конечностей.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3.</w:t>
            </w:r>
            <w:r>
              <w:rPr>
                <w:sz w:val="28"/>
                <w:szCs w:val="28"/>
              </w:rPr>
              <w:t xml:space="preserve"> Кости и соединения костей черепа. Возрастные особенности черепа. Мышцы головы, шеи.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4.</w:t>
            </w:r>
            <w:r>
              <w:rPr>
                <w:sz w:val="28"/>
                <w:szCs w:val="28"/>
              </w:rPr>
              <w:t xml:space="preserve"> Кости и соединения костей туловища. Мышцы и фасции туловища. Слабые места передней брюшной стеки.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5.</w:t>
            </w:r>
            <w:r>
              <w:rPr>
                <w:sz w:val="28"/>
                <w:szCs w:val="28"/>
              </w:rPr>
              <w:t xml:space="preserve"> Кости и соединения костей плечевого пояса и свободной верхней конечности. Мышцы плечевого пояса и свободной нижней конечности. Топографические образования верхней конечности.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6.</w:t>
            </w:r>
            <w:r>
              <w:rPr>
                <w:sz w:val="28"/>
                <w:szCs w:val="28"/>
              </w:rPr>
              <w:t xml:space="preserve"> Кости и соединения костей таза и свободной нижней конечности. Мышцы таза и свободной нижней конечности. Топографические образования нижней конечности.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lastRenderedPageBreak/>
              <w:t xml:space="preserve">Система крови. Количество. Функции крови. Физико – </w:t>
            </w:r>
            <w:r>
              <w:rPr>
                <w:sz w:val="28"/>
                <w:szCs w:val="28"/>
              </w:rPr>
              <w:lastRenderedPageBreak/>
              <w:t>химические свойства. Понятие о гомеостазе. Состав и свойства плазмы. Форменные элементы крови.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lastRenderedPageBreak/>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Система крови. Гемостаз. Коагулянты и антикоагулянты. Стадии свертывания. Фибринолиз. Группы крови, принцип их совместимости. Резус фактор, его значение. Гемопоэз.</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7.</w:t>
            </w:r>
            <w:r>
              <w:rPr>
                <w:sz w:val="28"/>
                <w:szCs w:val="28"/>
              </w:rPr>
              <w:t xml:space="preserve"> Кровь. Количество, функции, физико-химические свойства. Состав и свойства плазмы. Форменные элементы.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8.</w:t>
            </w:r>
            <w:r>
              <w:rPr>
                <w:sz w:val="28"/>
                <w:szCs w:val="28"/>
              </w:rPr>
              <w:t xml:space="preserve"> Кровь. Гемостаз. Группы крови. Резус фактор. Гемопоэз.</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Морфофункциональная характеристика системы органов дыхания. Анатомия и физиология воздухоносных путей.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Анатомия легких. Плевра. Плевральная полость. Границы легких и плевры. Средостение. Физиология дыхания.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9.</w:t>
            </w:r>
            <w:r>
              <w:rPr>
                <w:sz w:val="28"/>
                <w:szCs w:val="28"/>
              </w:rPr>
              <w:t xml:space="preserve"> Анатомия органов дыхания.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10.</w:t>
            </w:r>
            <w:r>
              <w:rPr>
                <w:sz w:val="28"/>
                <w:szCs w:val="28"/>
              </w:rPr>
              <w:t xml:space="preserve"> Физиология органов дыхания.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сердечно-сосудистой системы. Строение кровеносных сосудов. Анатомия и физиология сердца.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Сосуды малого круга кровообращения. Артерии большого круга кровообращения.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Вены большого круга кровообращения. Кровообращение плода.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rPr>
          <w:trHeight w:val="606"/>
        </w:trPr>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Физиология сердечно-сосудистой системы. Основные показатели кровообращения. Критерии оценки.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Анатомия и физиология лимфатической системы.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11.</w:t>
            </w:r>
            <w:r>
              <w:rPr>
                <w:sz w:val="28"/>
                <w:szCs w:val="28"/>
              </w:rPr>
              <w:t xml:space="preserve"> Строение кровеносных сосудов. Анатомия и физиология сердца.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12.</w:t>
            </w:r>
            <w:r>
              <w:rPr>
                <w:sz w:val="28"/>
                <w:szCs w:val="28"/>
              </w:rPr>
              <w:t xml:space="preserve"> Артерии и вены большого круга кровообращения. Лимфатическая система.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13.</w:t>
            </w:r>
            <w:r>
              <w:rPr>
                <w:sz w:val="28"/>
                <w:szCs w:val="28"/>
              </w:rPr>
              <w:t xml:space="preserve"> Физиология сердечно-сосудистой системы. Основные показатели кровообращения. Критерии оценки процесса кровообращения.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Морфофункциональная характеристика органов пищеварения. Полость рта. Органы полости рта. Глотка. Пищевод.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Анатомия желудка, тонкого и толстого кишечника.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Анатомия и физиология пищеварительных желез. Брюшина. Физиология пищеварения.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Обмен веществ и энергии. Теплообмен.</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14.</w:t>
            </w:r>
            <w:r>
              <w:rPr>
                <w:sz w:val="28"/>
                <w:szCs w:val="28"/>
              </w:rPr>
              <w:t xml:space="preserve"> Анатомия органов пищеварения (до больших пищеварительных желез).</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15.</w:t>
            </w:r>
            <w:r>
              <w:rPr>
                <w:sz w:val="28"/>
                <w:szCs w:val="28"/>
              </w:rPr>
              <w:t xml:space="preserve"> Пищеварительные железы. Брюшина.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16.</w:t>
            </w:r>
            <w:r>
              <w:rPr>
                <w:sz w:val="28"/>
                <w:szCs w:val="28"/>
              </w:rPr>
              <w:t xml:space="preserve"> Физиология пищеварения.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17</w:t>
            </w:r>
            <w:r>
              <w:rPr>
                <w:sz w:val="28"/>
                <w:szCs w:val="28"/>
              </w:rPr>
              <w:t xml:space="preserve">. Обмен веществ и энергии. Основы рационального питания. Теплообмен.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системы мочевых органов. Анатомия органов мочеобразования и мочевыделения.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Выделение. Физиология мочеобразования и мочевыделения. Регуляторные механизмы. Количество, состав и свойства мочи.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18.</w:t>
            </w:r>
            <w:r>
              <w:rPr>
                <w:sz w:val="28"/>
                <w:szCs w:val="28"/>
              </w:rPr>
              <w:t xml:space="preserve"> Анатомия органов мочеобразования и мочевыделения.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19.</w:t>
            </w:r>
            <w:r>
              <w:rPr>
                <w:sz w:val="28"/>
                <w:szCs w:val="28"/>
              </w:rPr>
              <w:t xml:space="preserve"> Физиология мочеобразования и мочевыделения. Количество, состав и свойства мочи.</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Морфофункциональная характеристика репродуктивных систем. Женская репродуктивная система.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1"/>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Мужская репродуктивная система.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20.</w:t>
            </w:r>
            <w:r>
              <w:rPr>
                <w:sz w:val="28"/>
                <w:szCs w:val="28"/>
              </w:rPr>
              <w:t xml:space="preserve"> Анатомия и физиология женской репродуктивной системы.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21.</w:t>
            </w:r>
            <w:r>
              <w:rPr>
                <w:sz w:val="28"/>
                <w:szCs w:val="28"/>
              </w:rPr>
              <w:t xml:space="preserve"> Анатомия и физиология мужской репродуктивной системы.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right"/>
              <w:rPr>
                <w:b/>
                <w:i/>
                <w:sz w:val="32"/>
                <w:szCs w:val="32"/>
              </w:rPr>
            </w:pPr>
            <w:r>
              <w:rPr>
                <w:b/>
                <w:i/>
                <w:sz w:val="32"/>
                <w:szCs w:val="32"/>
              </w:rPr>
              <w:t>Итого: теория/практика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b/>
                <w:i/>
                <w:sz w:val="32"/>
                <w:szCs w:val="32"/>
              </w:rPr>
            </w:pPr>
            <w:r>
              <w:rPr>
                <w:b/>
                <w:i/>
                <w:sz w:val="32"/>
                <w:szCs w:val="32"/>
              </w:rPr>
              <w:t>52/82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rPr>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center"/>
              <w:rPr>
                <w:b/>
                <w:i/>
                <w:sz w:val="32"/>
                <w:szCs w:val="32"/>
              </w:rPr>
            </w:pPr>
            <w:r>
              <w:rPr>
                <w:b/>
                <w:i/>
                <w:sz w:val="32"/>
                <w:szCs w:val="32"/>
                <w:lang w:val="en-US"/>
              </w:rPr>
              <w:t xml:space="preserve">II </w:t>
            </w:r>
            <w:r>
              <w:rPr>
                <w:b/>
                <w:i/>
                <w:sz w:val="32"/>
                <w:szCs w:val="32"/>
              </w:rPr>
              <w:t>семестр</w:t>
            </w:r>
          </w:p>
        </w:tc>
        <w:tc>
          <w:tcPr>
            <w:tcW w:w="1116" w:type="dxa"/>
            <w:tcBorders>
              <w:top w:val="single" w:sz="4" w:space="0" w:color="auto"/>
              <w:left w:val="single" w:sz="4" w:space="0" w:color="auto"/>
              <w:bottom w:val="single" w:sz="4" w:space="0" w:color="auto"/>
              <w:right w:val="single" w:sz="4" w:space="0" w:color="auto"/>
            </w:tcBorders>
          </w:tcPr>
          <w:p w:rsidR="000F1EE2" w:rsidRDefault="000F1EE2" w:rsidP="00D032F1">
            <w:pPr>
              <w:rPr>
                <w:sz w:val="28"/>
                <w:szCs w:val="28"/>
              </w:rPr>
            </w:pP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Анатомо-физиологические особенности формирования защиты организма. Особенности иммунной системы.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1.</w:t>
            </w:r>
            <w:r>
              <w:rPr>
                <w:sz w:val="28"/>
                <w:szCs w:val="28"/>
              </w:rPr>
              <w:t xml:space="preserve"> Анатомо-физиологические особенности иммунной системы.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эндокринной системы.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2.</w:t>
            </w:r>
            <w:r>
              <w:rPr>
                <w:sz w:val="28"/>
                <w:szCs w:val="28"/>
              </w:rPr>
              <w:t xml:space="preserve"> Анатомия и физиология эндокринных желез.</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нервной системы. Функциональная анатомия спинного мозга.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Функциональная анатомия головного мозга (до конечного мозга).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Функциональная анатомия головного мозга (конечный мозг). Высшая нервна деятельность.</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Периферическая нервная система. Спиномозговые нервы.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Периферическая нервная система. Черепно-мозговые нервы.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Функциональная анатомия вегетативной нервной системы.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Морфофункциональная характеристика органов чувств. Оран зрения. Органы вкуса и обоняния.</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936" w:type="dxa"/>
            <w:vMerge w:val="restart"/>
            <w:tcBorders>
              <w:top w:val="single" w:sz="4" w:space="0" w:color="auto"/>
              <w:left w:val="single" w:sz="4" w:space="0" w:color="auto"/>
              <w:bottom w:val="single" w:sz="4" w:space="0" w:color="auto"/>
              <w:right w:val="single" w:sz="4" w:space="0" w:color="auto"/>
            </w:tcBorders>
          </w:tcPr>
          <w:p w:rsidR="000F1EE2" w:rsidRDefault="000F1EE2" w:rsidP="00D032F1">
            <w:pPr>
              <w:pStyle w:val="ac"/>
              <w:numPr>
                <w:ilvl w:val="0"/>
                <w:numId w:val="52"/>
              </w:numPr>
              <w:spacing w:after="0" w:line="240" w:lineRule="auto"/>
              <w:rPr>
                <w:rFonts w:ascii="Times New Roman" w:hAnsi="Times New Roman"/>
                <w:sz w:val="28"/>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 xml:space="preserve">Орган слуха и равновесия. Кожа и ее производные.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2</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3.</w:t>
            </w:r>
            <w:r>
              <w:rPr>
                <w:sz w:val="28"/>
                <w:szCs w:val="28"/>
              </w:rPr>
              <w:t xml:space="preserve"> Спинной мозг. Спиномозговые нервы.</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4.</w:t>
            </w:r>
            <w:r>
              <w:rPr>
                <w:sz w:val="28"/>
                <w:szCs w:val="28"/>
              </w:rPr>
              <w:t xml:space="preserve"> Головной мозг (до конечного). Черепно-мозговые нервы.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5.</w:t>
            </w:r>
            <w:r>
              <w:rPr>
                <w:sz w:val="28"/>
                <w:szCs w:val="28"/>
              </w:rPr>
              <w:t xml:space="preserve"> Конечный мозг. Анализаторные зоны коры. Высшая нервная деятельность.</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6.</w:t>
            </w:r>
            <w:r>
              <w:rPr>
                <w:sz w:val="28"/>
                <w:szCs w:val="28"/>
              </w:rPr>
              <w:t xml:space="preserve"> Функциональная анатомия вегетативной нервной системы. </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0" w:type="auto"/>
            <w:vMerge/>
            <w:tcBorders>
              <w:top w:val="single" w:sz="4" w:space="0" w:color="auto"/>
              <w:left w:val="single" w:sz="4" w:space="0" w:color="auto"/>
              <w:bottom w:val="single" w:sz="4" w:space="0" w:color="auto"/>
              <w:right w:val="single" w:sz="4" w:space="0" w:color="auto"/>
            </w:tcBorders>
            <w:vAlign w:val="center"/>
            <w:hideMark/>
          </w:tcPr>
          <w:p w:rsidR="000F1EE2" w:rsidRDefault="000F1EE2" w:rsidP="00D032F1">
            <w:pPr>
              <w:rPr>
                <w:rFonts w:eastAsia="Calibri"/>
                <w:sz w:val="28"/>
                <w:szCs w:val="28"/>
                <w:lang w:eastAsia="en-US"/>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b/>
                <w:i/>
                <w:sz w:val="28"/>
                <w:szCs w:val="28"/>
              </w:rPr>
              <w:t>Практика 7.</w:t>
            </w:r>
            <w:r>
              <w:rPr>
                <w:sz w:val="28"/>
                <w:szCs w:val="28"/>
              </w:rPr>
              <w:t xml:space="preserve"> Органы чувств.</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sz w:val="28"/>
                <w:szCs w:val="28"/>
              </w:rPr>
            </w:pPr>
            <w:r>
              <w:rPr>
                <w:sz w:val="28"/>
                <w:szCs w:val="28"/>
              </w:rPr>
              <w:t>4</w:t>
            </w:r>
          </w:p>
        </w:tc>
      </w:tr>
      <w:tr w:rsidR="000F1EE2" w:rsidTr="00D032F1">
        <w:tc>
          <w:tcPr>
            <w:tcW w:w="936" w:type="dxa"/>
            <w:tcBorders>
              <w:top w:val="single" w:sz="4" w:space="0" w:color="auto"/>
              <w:left w:val="single" w:sz="4" w:space="0" w:color="auto"/>
              <w:bottom w:val="single" w:sz="4" w:space="0" w:color="auto"/>
              <w:right w:val="single" w:sz="4" w:space="0" w:color="auto"/>
            </w:tcBorders>
          </w:tcPr>
          <w:p w:rsidR="000F1EE2" w:rsidRDefault="000F1EE2" w:rsidP="00D032F1">
            <w:pPr>
              <w:pStyle w:val="ac"/>
              <w:spacing w:after="0" w:line="240" w:lineRule="auto"/>
              <w:rPr>
                <w:rFonts w:ascii="Times New Roman" w:hAnsi="Times New Roman"/>
                <w:b/>
                <w:i/>
                <w:sz w:val="32"/>
                <w:szCs w:val="28"/>
              </w:rPr>
            </w:pPr>
          </w:p>
        </w:tc>
        <w:tc>
          <w:tcPr>
            <w:tcW w:w="7293" w:type="dxa"/>
            <w:tcBorders>
              <w:top w:val="single" w:sz="4" w:space="0" w:color="auto"/>
              <w:left w:val="single" w:sz="4" w:space="0" w:color="auto"/>
              <w:bottom w:val="single" w:sz="4" w:space="0" w:color="auto"/>
              <w:right w:val="single" w:sz="4" w:space="0" w:color="auto"/>
            </w:tcBorders>
            <w:hideMark/>
          </w:tcPr>
          <w:p w:rsidR="000F1EE2" w:rsidRDefault="000F1EE2" w:rsidP="00D032F1">
            <w:pPr>
              <w:jc w:val="right"/>
              <w:rPr>
                <w:b/>
                <w:i/>
                <w:sz w:val="32"/>
                <w:szCs w:val="28"/>
              </w:rPr>
            </w:pPr>
            <w:r>
              <w:rPr>
                <w:b/>
                <w:i/>
                <w:sz w:val="32"/>
                <w:szCs w:val="28"/>
              </w:rPr>
              <w:t>Итого: теория/практика</w:t>
            </w:r>
          </w:p>
        </w:tc>
        <w:tc>
          <w:tcPr>
            <w:tcW w:w="1116" w:type="dxa"/>
            <w:tcBorders>
              <w:top w:val="single" w:sz="4" w:space="0" w:color="auto"/>
              <w:left w:val="single" w:sz="4" w:space="0" w:color="auto"/>
              <w:bottom w:val="single" w:sz="4" w:space="0" w:color="auto"/>
              <w:right w:val="single" w:sz="4" w:space="0" w:color="auto"/>
            </w:tcBorders>
            <w:hideMark/>
          </w:tcPr>
          <w:p w:rsidR="000F1EE2" w:rsidRDefault="000F1EE2" w:rsidP="00D032F1">
            <w:pPr>
              <w:rPr>
                <w:b/>
                <w:i/>
                <w:sz w:val="32"/>
                <w:szCs w:val="28"/>
              </w:rPr>
            </w:pPr>
            <w:r>
              <w:rPr>
                <w:b/>
                <w:i/>
                <w:sz w:val="32"/>
                <w:szCs w:val="28"/>
              </w:rPr>
              <w:t>20/26</w:t>
            </w:r>
          </w:p>
        </w:tc>
      </w:tr>
    </w:tbl>
    <w:p w:rsidR="00AD49C6" w:rsidRDefault="00AD49C6" w:rsidP="00AD49C6">
      <w:pPr>
        <w:jc w:val="center"/>
        <w:rPr>
          <w:b/>
          <w:sz w:val="32"/>
          <w:szCs w:val="32"/>
        </w:rPr>
      </w:pPr>
    </w:p>
    <w:p w:rsidR="00AD49C6" w:rsidRDefault="00AD49C6" w:rsidP="00AD49C6">
      <w:pPr>
        <w:jc w:val="center"/>
        <w:rPr>
          <w:b/>
          <w:sz w:val="32"/>
          <w:szCs w:val="32"/>
        </w:rPr>
      </w:pPr>
    </w:p>
    <w:p w:rsidR="00AD49C6" w:rsidRDefault="00AD49C6" w:rsidP="00332AE7">
      <w:pPr>
        <w:jc w:val="center"/>
        <w:rPr>
          <w:sz w:val="27"/>
          <w:szCs w:val="27"/>
        </w:rPr>
        <w:sectPr w:rsidR="00AD49C6">
          <w:pgSz w:w="11906" w:h="16838"/>
          <w:pgMar w:top="1134" w:right="539" w:bottom="1134" w:left="720" w:header="709" w:footer="709" w:gutter="0"/>
          <w:cols w:space="720"/>
        </w:sectPr>
      </w:pPr>
    </w:p>
    <w:p w:rsidR="00AD49C6" w:rsidRDefault="00AD49C6" w:rsidP="00AD49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sz w:val="32"/>
          <w:szCs w:val="32"/>
        </w:rPr>
      </w:pPr>
      <w:r>
        <w:rPr>
          <w:b/>
          <w:sz w:val="28"/>
          <w:szCs w:val="28"/>
        </w:rPr>
        <w:t>2.2. Тематический план и содержание учебной дисциплины ОП.03</w:t>
      </w:r>
      <w:r>
        <w:rPr>
          <w:b/>
          <w:caps/>
          <w:sz w:val="28"/>
          <w:szCs w:val="28"/>
        </w:rPr>
        <w:t xml:space="preserve"> </w:t>
      </w:r>
      <w:r>
        <w:rPr>
          <w:b/>
          <w:sz w:val="32"/>
          <w:szCs w:val="32"/>
        </w:rPr>
        <w:t>«Анатомия и физиология человека»</w:t>
      </w:r>
    </w:p>
    <w:p w:rsidR="00AD49C6" w:rsidRDefault="00AD49C6" w:rsidP="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r>
        <w:rPr>
          <w:bCs/>
          <w:i/>
          <w:sz w:val="20"/>
          <w:szCs w:val="20"/>
        </w:rPr>
        <w:tab/>
      </w:r>
      <w:r>
        <w:rPr>
          <w:bCs/>
          <w:i/>
          <w:sz w:val="20"/>
          <w:szCs w:val="20"/>
        </w:rPr>
        <w:tab/>
      </w:r>
      <w:r>
        <w:rPr>
          <w:bCs/>
          <w:i/>
          <w:sz w:val="20"/>
          <w:szCs w:val="20"/>
        </w:rPr>
        <w:tab/>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0752"/>
        <w:gridCol w:w="1134"/>
      </w:tblGrid>
      <w:tr w:rsidR="00AD49C6" w:rsidTr="00AD49C6">
        <w:trPr>
          <w:trHeight w:val="469"/>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Наименование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разделов и тем</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Содержание учебного материала, лабораторные и практические работы,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самостоятельная работа обучающихся, курсовая работа (проект)</w:t>
            </w:r>
            <w:r>
              <w:rPr>
                <w:bCs/>
                <w:i/>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Объем часов</w:t>
            </w:r>
          </w:p>
        </w:tc>
      </w:tr>
      <w:tr w:rsidR="00AD49C6" w:rsidTr="00AD49C6">
        <w:trPr>
          <w:trHeight w:val="20"/>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3</w:t>
            </w:r>
          </w:p>
        </w:tc>
      </w:tr>
      <w:tr w:rsidR="00AD49C6" w:rsidTr="00AD49C6">
        <w:trPr>
          <w:trHeight w:val="20"/>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Анатомия и физиология как основные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естественно-научные дисциплины, изучающие структуры и механизмы, обеспечивающие жизнедеятельность   человека</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2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Особенности формирования потребностей  человека.</w:t>
            </w:r>
          </w:p>
          <w:p w:rsidR="00AD49C6" w:rsidRDefault="00AD49C6">
            <w:pPr>
              <w:jc w:val="center"/>
              <w:rPr>
                <w:b/>
              </w:rPr>
            </w:pPr>
            <w:r>
              <w:rPr>
                <w:b/>
              </w:rPr>
              <w:t>Человек как предмет изучения анатомии</w:t>
            </w:r>
          </w:p>
          <w:p w:rsidR="00AD49C6" w:rsidRDefault="00AD49C6">
            <w:pPr>
              <w:jc w:val="center"/>
              <w:rPr>
                <w:b/>
              </w:rPr>
            </w:pPr>
            <w:r>
              <w:rPr>
                <w:b/>
              </w:rPr>
              <w:t>и физиологии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lang w:val="en-US"/>
              </w:rPr>
              <w:lastRenderedPageBreak/>
              <w:t>C</w:t>
            </w:r>
            <w:r>
              <w:rPr>
                <w:b/>
              </w:rPr>
              <w:t>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pStyle w:val="11"/>
              <w:ind w:firstLine="426"/>
              <w:jc w:val="both"/>
              <w:rPr>
                <w:bCs/>
                <w:i/>
                <w:sz w:val="24"/>
                <w:szCs w:val="24"/>
              </w:rPr>
            </w:pPr>
            <w:r>
              <w:rPr>
                <w:bCs/>
                <w:i/>
                <w:sz w:val="24"/>
                <w:szCs w:val="24"/>
              </w:rPr>
              <w:t>2</w:t>
            </w:r>
          </w:p>
        </w:tc>
      </w:tr>
      <w:tr w:rsidR="00AD49C6" w:rsidTr="00AD49C6">
        <w:trPr>
          <w:trHeight w:val="34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0"/>
              <w:rPr>
                <w:sz w:val="24"/>
                <w:szCs w:val="24"/>
              </w:rPr>
            </w:pPr>
            <w:r>
              <w:rPr>
                <w:sz w:val="24"/>
                <w:szCs w:val="24"/>
              </w:rPr>
              <w:t>Взаимодействие организма человека с внешней средой.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21"/>
              <w:rPr>
                <w:sz w:val="24"/>
                <w:szCs w:val="24"/>
              </w:rPr>
            </w:pPr>
            <w:r>
              <w:rPr>
                <w:sz w:val="24"/>
                <w:szCs w:val="24"/>
              </w:rPr>
              <w:t>Периоды онтогенеза: антенатальный, перинатальный и постнатальный.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21"/>
              <w:rPr>
                <w:sz w:val="24"/>
                <w:szCs w:val="24"/>
              </w:rPr>
            </w:pPr>
            <w:r>
              <w:rPr>
                <w:sz w:val="24"/>
                <w:szCs w:val="24"/>
              </w:rPr>
              <w:t>Роль внутренней среды в превращении потребностей клеток в потребности целого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21"/>
              <w:rPr>
                <w:sz w:val="24"/>
                <w:szCs w:val="24"/>
              </w:rPr>
            </w:pPr>
            <w:r>
              <w:rPr>
                <w:sz w:val="24"/>
                <w:szCs w:val="24"/>
              </w:rPr>
              <w:t>Классификация потребностей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21"/>
              <w:rPr>
                <w:sz w:val="24"/>
                <w:szCs w:val="24"/>
              </w:rPr>
            </w:pPr>
            <w:r>
              <w:rPr>
                <w:sz w:val="24"/>
                <w:szCs w:val="24"/>
              </w:rPr>
              <w:t>Регуляция процессов самоудовлетворения потребностей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s>
              <w:ind w:left="0" w:firstLine="21"/>
              <w:rPr>
                <w:sz w:val="24"/>
                <w:szCs w:val="24"/>
              </w:rPr>
            </w:pPr>
            <w:r>
              <w:rPr>
                <w:sz w:val="24"/>
                <w:szCs w:val="24"/>
              </w:rPr>
              <w:t>Предмет анатомии и физиологии, их взаимная связь и место в составе общепрофессиональных дисциплин.</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Взаимосвязь структуры органов и тканей  и функции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Понятия: норма, аномалия, жизнь и здоровье.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Анатомическая номенклатура.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Многоуровневость организма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Части тела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 xml:space="preserve"> Орган, системы органов.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rPr>
                <w:sz w:val="24"/>
                <w:szCs w:val="24"/>
              </w:rPr>
            </w:pPr>
            <w:r>
              <w:rPr>
                <w:sz w:val="24"/>
                <w:szCs w:val="24"/>
              </w:rPr>
              <w:t>Полости тела.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jc w:val="both"/>
              <w:rPr>
                <w:sz w:val="24"/>
                <w:szCs w:val="24"/>
              </w:rPr>
            </w:pPr>
            <w:r>
              <w:rPr>
                <w:sz w:val="24"/>
                <w:szCs w:val="24"/>
              </w:rPr>
              <w:t>Основные плоскости, оси тела человека и условные линии, определяющие положение органов и их частей в теле.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jc w:val="both"/>
              <w:rPr>
                <w:sz w:val="24"/>
                <w:szCs w:val="24"/>
              </w:rPr>
            </w:pPr>
            <w:r>
              <w:rPr>
                <w:sz w:val="24"/>
                <w:szCs w:val="24"/>
              </w:rPr>
              <w:t>Основные анатомические термины.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jc w:val="both"/>
              <w:rPr>
                <w:sz w:val="24"/>
                <w:szCs w:val="24"/>
              </w:rPr>
            </w:pPr>
            <w:r>
              <w:rPr>
                <w:sz w:val="24"/>
                <w:szCs w:val="24"/>
              </w:rPr>
              <w:t>Предмет изучения физиологии, основные физиологические термины.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
              </w:numPr>
              <w:tabs>
                <w:tab w:val="num" w:pos="381"/>
                <w:tab w:val="num" w:pos="561"/>
              </w:tabs>
              <w:ind w:left="0" w:firstLine="21"/>
              <w:jc w:val="both"/>
              <w:rPr>
                <w:sz w:val="24"/>
                <w:szCs w:val="24"/>
              </w:rPr>
            </w:pPr>
            <w:r>
              <w:rPr>
                <w:sz w:val="24"/>
                <w:szCs w:val="24"/>
              </w:rPr>
              <w:t>Морфологические типы конституции.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5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w:t>
            </w:r>
          </w:p>
          <w:p w:rsidR="00AD49C6" w:rsidRDefault="00AD49C6">
            <w:r>
              <w:t xml:space="preserve">3. Выполнение сканвордов, кроссвордов для взаимоконтроля. </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AD49C6" w:rsidTr="00AD49C6">
        <w:trPr>
          <w:trHeight w:val="544"/>
        </w:trPr>
        <w:tc>
          <w:tcPr>
            <w:tcW w:w="2679"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r>
      <w:tr w:rsidR="00AD49C6" w:rsidTr="00AD49C6">
        <w:trPr>
          <w:trHeight w:val="544"/>
        </w:trPr>
        <w:tc>
          <w:tcPr>
            <w:tcW w:w="2679"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Части тела, отделы головы, туловища, конечностей. Полости тела. Плоскости, оси вращения, условные линии живота и грудной  клетки.</w:t>
            </w:r>
          </w:p>
          <w:p w:rsidR="00AD49C6" w:rsidRDefault="00AD49C6">
            <w:r>
              <w:t xml:space="preserve">Основные анатомические и физиологические термины. </w:t>
            </w:r>
          </w:p>
          <w:p w:rsidR="00AD49C6" w:rsidRDefault="00AD49C6">
            <w:r>
              <w:t xml:space="preserve">Орган, системы органов, аппарат органов, организм человека. </w:t>
            </w:r>
          </w:p>
          <w:p w:rsidR="00AD49C6" w:rsidRDefault="00AD49C6">
            <w:r>
              <w:t>Конституция человека.</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AD49C6" w:rsidTr="00AD49C6">
        <w:trPr>
          <w:trHeight w:val="1043"/>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Отдельные вопросы цитологии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и гистологии</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7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jc w:val="center"/>
            </w:pPr>
            <w:r>
              <w:rPr>
                <w:b/>
                <w:bCs/>
              </w:rPr>
              <w:t>Тема 2.1.</w:t>
            </w:r>
          </w:p>
          <w:p w:rsidR="00AD49C6" w:rsidRDefault="00AD49C6">
            <w:pPr>
              <w:jc w:val="center"/>
              <w:rPr>
                <w:b/>
              </w:rPr>
            </w:pPr>
            <w:r>
              <w:rPr>
                <w:b/>
              </w:rPr>
              <w:t>Основы цитологии. Клетка.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Строение и  жизненный цикл клетки.</w:t>
            </w:r>
          </w:p>
          <w:p w:rsidR="00AD49C6" w:rsidRDefault="00AD49C6">
            <w:pPr>
              <w:jc w:val="center"/>
              <w:rPr>
                <w:b/>
              </w:rPr>
            </w:pPr>
            <w:r>
              <w:rPr>
                <w:b/>
              </w:rPr>
              <w:t>Основы гистологии.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Эпителиальные, мышечные, соединительная и нервная ткани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lang w:val="en-US"/>
              </w:rPr>
              <w:lastRenderedPageBreak/>
              <w:t>C</w:t>
            </w:r>
            <w:r>
              <w:rPr>
                <w:b/>
              </w:rPr>
              <w:t>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ind w:left="21"/>
              <w:jc w:val="both"/>
            </w:pPr>
            <w:r>
              <w:t>1 Строение микроскопа.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ind w:left="21"/>
              <w:jc w:val="both"/>
            </w:pPr>
            <w:r>
              <w:t>2. Видоспецифичность клеток.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3. Дифференцировка, рост и размножение  клеток.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4. Определение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5. Строение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6. Функции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7. Химический состав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8. Жизненный цикл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9. Возбудимые клетки. Потенциал действия и покоя.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rPr>
                <w:sz w:val="24"/>
                <w:szCs w:val="24"/>
              </w:rPr>
            </w:pPr>
            <w:r>
              <w:rPr>
                <w:sz w:val="24"/>
                <w:szCs w:val="24"/>
              </w:rPr>
              <w:t>10. Обмен веществ в клетке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b/>
                <w:bCs/>
                <w:sz w:val="24"/>
                <w:szCs w:val="24"/>
              </w:rPr>
            </w:pPr>
            <w:r>
              <w:rPr>
                <w:bCs/>
                <w:sz w:val="24"/>
                <w:szCs w:val="24"/>
              </w:rPr>
              <w:t>11</w:t>
            </w:r>
            <w:r>
              <w:rPr>
                <w:b/>
                <w:bCs/>
                <w:sz w:val="24"/>
                <w:szCs w:val="24"/>
              </w:rPr>
              <w:t xml:space="preserve">. </w:t>
            </w:r>
            <w:r>
              <w:rPr>
                <w:sz w:val="24"/>
                <w:szCs w:val="24"/>
              </w:rPr>
              <w:t>Основы классификации клеток и  тканей.</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b/>
                <w:bCs/>
                <w:sz w:val="24"/>
                <w:szCs w:val="24"/>
              </w:rPr>
            </w:pPr>
            <w:r>
              <w:rPr>
                <w:bCs/>
                <w:sz w:val="24"/>
                <w:szCs w:val="24"/>
              </w:rPr>
              <w:t>12</w:t>
            </w:r>
            <w:r>
              <w:rPr>
                <w:b/>
                <w:bCs/>
                <w:sz w:val="24"/>
                <w:szCs w:val="24"/>
              </w:rPr>
              <w:t xml:space="preserve">. </w:t>
            </w:r>
            <w:r>
              <w:rPr>
                <w:sz w:val="24"/>
                <w:szCs w:val="24"/>
              </w:rPr>
              <w:t>Понятие о структурно-функциональных единицах органов.</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sz w:val="24"/>
                <w:szCs w:val="24"/>
              </w:rPr>
            </w:pPr>
            <w:r>
              <w:rPr>
                <w:bCs/>
                <w:sz w:val="24"/>
                <w:szCs w:val="24"/>
              </w:rPr>
              <w:t xml:space="preserve">13. </w:t>
            </w:r>
            <w:r>
              <w:rPr>
                <w:sz w:val="24"/>
                <w:szCs w:val="24"/>
              </w:rPr>
              <w:t>Определение понятия ткани.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bCs/>
                <w:sz w:val="24"/>
                <w:szCs w:val="24"/>
              </w:rPr>
            </w:pPr>
            <w:r>
              <w:rPr>
                <w:bCs/>
                <w:sz w:val="24"/>
                <w:szCs w:val="24"/>
              </w:rPr>
              <w:t xml:space="preserve">14. </w:t>
            </w:r>
            <w:r>
              <w:rPr>
                <w:sz w:val="24"/>
                <w:szCs w:val="24"/>
              </w:rPr>
              <w:t>Классификация тканей, особенности строения, их свойства, месторасположение в организме.</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bCs/>
                <w:sz w:val="24"/>
                <w:szCs w:val="24"/>
              </w:rPr>
            </w:pPr>
            <w:r>
              <w:rPr>
                <w:bCs/>
                <w:sz w:val="24"/>
                <w:szCs w:val="24"/>
              </w:rPr>
              <w:t xml:space="preserve">15. </w:t>
            </w:r>
            <w:r>
              <w:rPr>
                <w:sz w:val="24"/>
                <w:szCs w:val="24"/>
              </w:rPr>
              <w:t xml:space="preserve">Функции тканей: эпителиальной, соединительной, мышечной, нервной. Функции клеток </w:t>
            </w:r>
            <w:r>
              <w:rPr>
                <w:sz w:val="24"/>
                <w:szCs w:val="24"/>
              </w:rPr>
              <w:lastRenderedPageBreak/>
              <w:t>пейсмекерной активности.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70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sz w:val="24"/>
                <w:szCs w:val="24"/>
              </w:rPr>
            </w:pPr>
            <w:r>
              <w:rPr>
                <w:sz w:val="24"/>
                <w:szCs w:val="24"/>
              </w:rPr>
              <w:t>Микроскопия клетки. Работа с микроскопом, микропрепаратами, гистологическими срезами. Заполнение   рабочей тетради (зарисовка клетки, органоидов, с указанием частей клетки,  органоидов клетки по предложенной иллюстрации), выполнение заданий в тестовой форме, заполнение схем, таблиц.</w:t>
            </w:r>
            <w:r>
              <w:t xml:space="preserve"> </w:t>
            </w:r>
            <w:r>
              <w:rPr>
                <w:sz w:val="24"/>
                <w:szCs w:val="24"/>
              </w:rPr>
              <w:t>Оценка функционирования клетки по предложенному потенциалу действия и покоя.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sz w:val="24"/>
                <w:szCs w:val="24"/>
              </w:rPr>
            </w:pPr>
            <w:r>
              <w:rPr>
                <w:sz w:val="24"/>
                <w:szCs w:val="24"/>
              </w:rPr>
              <w:t>Микроскопия тканей.  Работа с микроскопом, микропрепаратами, гистологическими срезами. Заполнение  рабочей тетради (зарисовка тканей: эпителиальной, соединительной, мышечной, нервной, узлов, волокон и клеток пейсмекерной активности),  выписка терминов, составление глоссария, выполнение заданий в тестовой форме,  заполнение схем, таблиц), изучение  характеристики  функциональных особенностей разных видов тканей. Оценка функционирования тканей.</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w:t>
            </w:r>
          </w:p>
          <w:p w:rsidR="00AD49C6" w:rsidRDefault="00AD49C6">
            <w:r>
              <w:t>3. Выполнение сканвордов, кроссвордов для само- и  взаимоконтроля.</w:t>
            </w:r>
          </w:p>
          <w:p w:rsidR="00AD49C6" w:rsidRDefault="00AD49C6">
            <w:r>
              <w:t>4.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3.</w:t>
            </w:r>
          </w:p>
          <w:p w:rsidR="00AD49C6" w:rsidRDefault="00AD49C6">
            <w:pPr>
              <w:jc w:val="center"/>
              <w:rPr>
                <w:b/>
              </w:rPr>
            </w:pPr>
            <w:r>
              <w:rPr>
                <w:b/>
              </w:rPr>
              <w:t>Анатомо-физиологические особенности органов движения и опоры.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Остеология.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Миология</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Остеоартросиндесмология.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Виды соединения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костей.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bCs/>
                <w:sz w:val="24"/>
                <w:szCs w:val="24"/>
              </w:rPr>
            </w:pPr>
            <w:r>
              <w:rPr>
                <w:sz w:val="24"/>
                <w:szCs w:val="24"/>
              </w:rPr>
              <w:t>Определение процесса движения.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Структуры организма, осуществляющие процесс движения.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Принцип рычага в работе суставов.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Объем движений в суставах.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left="381"/>
              <w:jc w:val="both"/>
              <w:rPr>
                <w:sz w:val="24"/>
                <w:szCs w:val="24"/>
              </w:rPr>
            </w:pPr>
            <w:r>
              <w:rPr>
                <w:sz w:val="24"/>
                <w:szCs w:val="24"/>
              </w:rPr>
              <w:t xml:space="preserve">Возрастные особенности двигательной системы.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Пассивная и активная части опорно-двигательного аппарата.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Анатомо-физиологические особенности костной системы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Виды костей. Строение кости как органа.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Рост кости в длину и толщину.</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Виды соединения костей.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sz w:val="24"/>
                <w:szCs w:val="24"/>
              </w:rPr>
            </w:pPr>
            <w:r>
              <w:rPr>
                <w:sz w:val="24"/>
                <w:szCs w:val="24"/>
              </w:rPr>
              <w:t>Строение и виды суставов, их классификация.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
              </w:numPr>
              <w:tabs>
                <w:tab w:val="num" w:pos="381"/>
              </w:tabs>
              <w:ind w:hanging="699"/>
              <w:rPr>
                <w:i/>
                <w:sz w:val="24"/>
                <w:szCs w:val="24"/>
              </w:rPr>
            </w:pPr>
            <w:r>
              <w:rPr>
                <w:sz w:val="24"/>
                <w:szCs w:val="24"/>
              </w:rPr>
              <w:t>Виды движений в суставах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Cs/>
                <w:sz w:val="24"/>
                <w:szCs w:val="24"/>
              </w:rPr>
            </w:pPr>
            <w:r>
              <w:rPr>
                <w:b/>
                <w:bCs/>
                <w:sz w:val="24"/>
                <w:szCs w:val="24"/>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p>
        </w:tc>
      </w:tr>
      <w:tr w:rsidR="00AD49C6" w:rsidTr="00AD49C6">
        <w:trPr>
          <w:trHeight w:val="5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   1. Работа с учебными текстами.</w:t>
            </w:r>
          </w:p>
          <w:p w:rsidR="00AD49C6" w:rsidRDefault="00AD49C6">
            <w:pPr>
              <w:tabs>
                <w:tab w:val="left" w:pos="4620"/>
              </w:tabs>
              <w:ind w:left="180"/>
            </w:pPr>
            <w:r>
              <w:t>2. Заполнение  рабочей тетради.</w:t>
            </w:r>
          </w:p>
          <w:p w:rsidR="00AD49C6" w:rsidRDefault="00AD49C6">
            <w:pPr>
              <w:tabs>
                <w:tab w:val="left" w:pos="4620"/>
              </w:tabs>
              <w:ind w:left="180"/>
            </w:pPr>
            <w:r>
              <w:t>3. Выполнение сканвордов, кроссвордов для само- и  взаимоконтроля.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Кости и топография черепа. Виды соединения костей черепа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3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bCs/>
                <w:sz w:val="24"/>
                <w:szCs w:val="24"/>
              </w:rPr>
            </w:pPr>
            <w:r>
              <w:rPr>
                <w:sz w:val="24"/>
                <w:szCs w:val="24"/>
              </w:rPr>
              <w:t xml:space="preserve">Анатомо-физиологические особенности строения  костей черепа  в разные периоды жизни человека.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Области головы, топографические образованиях головы.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Топография основания черепа.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i/>
                <w:sz w:val="24"/>
                <w:szCs w:val="24"/>
                <w:u w:val="single"/>
              </w:rPr>
            </w:pPr>
            <w:r>
              <w:rPr>
                <w:sz w:val="24"/>
                <w:szCs w:val="24"/>
              </w:rPr>
              <w:t xml:space="preserve">Череп в целом, отделы черепа и кости их образующие.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Соединения костей черепа.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Половые различия черепа.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Строение родничков черепа новорожденного, сроки закрытия родничков.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Стенки глазницы, полость носа, полость рта. Особенности строения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
              </w:numPr>
              <w:tabs>
                <w:tab w:val="num" w:pos="381"/>
              </w:tabs>
              <w:ind w:hanging="699"/>
              <w:jc w:val="both"/>
              <w:rPr>
                <w:sz w:val="24"/>
                <w:szCs w:val="24"/>
              </w:rPr>
            </w:pPr>
            <w:r>
              <w:rPr>
                <w:sz w:val="24"/>
                <w:szCs w:val="24"/>
              </w:rPr>
              <w:t>Значение для диагностики заболеваний и организации лечебных мероприятий в практике фельдшера.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Изучение костей черепа на костном препарате, на скелете, зарисовка костей черепа, заполнение рабочей тетради (подписать название костей (латинский, русский языки) на предложенной иллюстрации), демонстрация костей на скелете на костном препарате черепа, на черепа с применением латинской терминологии, характеристика височно-нижнечелюстного сустава. Составление глоссария.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   1. Работа с учебными текстами.</w:t>
            </w:r>
          </w:p>
          <w:p w:rsidR="00AD49C6" w:rsidRDefault="00AD49C6">
            <w:pPr>
              <w:tabs>
                <w:tab w:val="left" w:pos="4620"/>
              </w:tabs>
              <w:ind w:left="180"/>
            </w:pPr>
            <w:r>
              <w:t>2. Заполнение   рабочей тетради.</w:t>
            </w:r>
          </w:p>
          <w:p w:rsidR="00AD49C6" w:rsidRDefault="00AD49C6">
            <w:pPr>
              <w:tabs>
                <w:tab w:val="left" w:pos="4620"/>
              </w:tabs>
              <w:ind w:left="180"/>
            </w:pPr>
            <w:r>
              <w:t>3. Выполнение сканвордов, кроссвордов для взаимоконтроля.</w:t>
            </w:r>
          </w:p>
          <w:p w:rsidR="00AD49C6" w:rsidRDefault="00AD49C6">
            <w:pPr>
              <w:tabs>
                <w:tab w:val="left" w:pos="4620"/>
              </w:tabs>
              <w:ind w:left="180"/>
            </w:pPr>
            <w:r>
              <w:t>4.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27"/>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3.3.</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 - функциональные </w:t>
            </w:r>
            <w:r>
              <w:rPr>
                <w:b/>
                <w:bCs/>
              </w:rPr>
              <w:lastRenderedPageBreak/>
              <w:t>особенности скелета туловища.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3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left="381"/>
              <w:jc w:val="both"/>
              <w:rPr>
                <w:sz w:val="24"/>
                <w:szCs w:val="24"/>
              </w:rPr>
            </w:pPr>
            <w:r>
              <w:rPr>
                <w:sz w:val="24"/>
                <w:szCs w:val="24"/>
              </w:rPr>
              <w:t xml:space="preserve">Особенности  строения скелета человека в разные возрастные периоды жизни (новорожденный ребенок, грудной возраст, зрелый возраст, старческий возраст).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hanging="699"/>
              <w:jc w:val="both"/>
              <w:rPr>
                <w:sz w:val="24"/>
                <w:szCs w:val="24"/>
              </w:rPr>
            </w:pPr>
            <w:r>
              <w:rPr>
                <w:sz w:val="24"/>
                <w:szCs w:val="24"/>
              </w:rPr>
              <w:t>Структурные образования, составляющие скелет туловища.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left="381"/>
              <w:jc w:val="both"/>
              <w:rPr>
                <w:sz w:val="24"/>
                <w:szCs w:val="24"/>
              </w:rPr>
            </w:pPr>
            <w:r>
              <w:rPr>
                <w:sz w:val="24"/>
                <w:szCs w:val="24"/>
              </w:rPr>
              <w:t xml:space="preserve">Позвоночник, отделы, изгибы. Строение тел позвонков в шейном, грудном, крестцовом отделах, строение копчика, Особенности  соединения.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hanging="699"/>
              <w:jc w:val="both"/>
              <w:rPr>
                <w:sz w:val="24"/>
                <w:szCs w:val="24"/>
              </w:rPr>
            </w:pPr>
            <w:r>
              <w:rPr>
                <w:sz w:val="24"/>
                <w:szCs w:val="24"/>
              </w:rPr>
              <w:t>Грудная клетка, особенности строения в различные возрастные периоды, апертуры. Строение грудины, ребер, их соединение. Соединение ребер с позвоночником.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hanging="699"/>
              <w:jc w:val="both"/>
              <w:rPr>
                <w:sz w:val="24"/>
                <w:szCs w:val="24"/>
              </w:rPr>
            </w:pPr>
            <w:r>
              <w:rPr>
                <w:sz w:val="24"/>
                <w:szCs w:val="24"/>
              </w:rPr>
              <w:t>Ориентировочные линии тела.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left="381"/>
              <w:jc w:val="both"/>
              <w:rPr>
                <w:sz w:val="24"/>
                <w:szCs w:val="24"/>
              </w:rPr>
            </w:pPr>
            <w:r>
              <w:rPr>
                <w:sz w:val="24"/>
                <w:szCs w:val="24"/>
              </w:rPr>
              <w:t xml:space="preserve">Современные инструментальные методы исследования: рентгенография грудной клетки. Особенности рентгеноанатомии грудной клетки.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
              </w:numPr>
              <w:tabs>
                <w:tab w:val="num" w:pos="381"/>
              </w:tabs>
              <w:ind w:left="381"/>
              <w:jc w:val="both"/>
              <w:rPr>
                <w:sz w:val="24"/>
                <w:szCs w:val="24"/>
              </w:rPr>
            </w:pPr>
            <w:r>
              <w:rPr>
                <w:sz w:val="24"/>
                <w:szCs w:val="24"/>
              </w:rPr>
              <w:t>Значение для диагностики, лечения и профилактики нарушений осанки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4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Изучение костей туловища на скелете. Демонстрация костей на скелете с применением латинской терминологии. Заполнение   рабочей тетради (подписать название костей (латинский, русский языки) на предложенной иллюстрации, зарисовка позвонков разных отделов позвоночного столба). Характеристика видов соединения костей туловища. Интерпретация предложенных рентгенограмм грудной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bCs/>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5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   1. Работа с учебными текстами.</w:t>
            </w:r>
          </w:p>
          <w:p w:rsidR="00AD49C6" w:rsidRDefault="00AD49C6">
            <w:pPr>
              <w:tabs>
                <w:tab w:val="left" w:pos="4620"/>
              </w:tabs>
              <w:ind w:left="180"/>
            </w:pPr>
            <w:r>
              <w:t>2. Заполнение  рабочей тетради.</w:t>
            </w:r>
          </w:p>
          <w:p w:rsidR="00AD49C6" w:rsidRDefault="00AD49C6">
            <w:pPr>
              <w:tabs>
                <w:tab w:val="left" w:pos="4620"/>
              </w:tabs>
              <w:ind w:left="180"/>
            </w:pPr>
            <w:r>
              <w:t>3. Выполнение сканвордов, кроссвордов для взаимоконтроля.</w:t>
            </w:r>
          </w:p>
          <w:p w:rsidR="00AD49C6" w:rsidRDefault="00AD49C6">
            <w:pPr>
              <w:tabs>
                <w:tab w:val="left" w:pos="4620"/>
              </w:tabs>
              <w:ind w:left="180"/>
            </w:pPr>
            <w:r>
              <w:t>4. Заполнение сравнительной таблицы (особенности строения позвонков разных отделов позвоночника).</w:t>
            </w:r>
          </w:p>
          <w:p w:rsidR="00AD49C6" w:rsidRDefault="00AD49C6">
            <w:pPr>
              <w:tabs>
                <w:tab w:val="left" w:pos="4620"/>
              </w:tabs>
              <w:ind w:left="180"/>
            </w:pPr>
            <w:r>
              <w:t>5. Подготовка сообщений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4"/>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3.4.</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Анатомо-функциональные  особенности скелета верхних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конечностей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sz w:val="24"/>
                <w:szCs w:val="24"/>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6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Принцип рычага в работе суставов конечностей.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Отделы скелета верхних конечностей.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Строение костей плечевого пояса, свободной верхней конечности.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 xml:space="preserve"> </w:t>
            </w:r>
            <w:r>
              <w:rPr>
                <w:bCs/>
              </w:rPr>
              <w:t xml:space="preserve"> </w:t>
            </w:r>
            <w:r>
              <w:rPr>
                <w:bCs/>
                <w:sz w:val="24"/>
                <w:szCs w:val="24"/>
              </w:rPr>
              <w:t>Особенности строения костей верхних конечностей в разные возрастные периоды жизни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Соединения костей верхних конечностей, движения в них.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 xml:space="preserve">Типичные места переломов костей верхней конечности.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 xml:space="preserve">Особенности переломов костей </w:t>
            </w:r>
            <w:r>
              <w:rPr>
                <w:bCs/>
                <w:sz w:val="24"/>
                <w:szCs w:val="24"/>
              </w:rPr>
              <w:t>верхних конечностей в детском и старческом возрасте.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6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6"/>
              </w:numPr>
              <w:jc w:val="both"/>
              <w:rPr>
                <w:sz w:val="24"/>
                <w:szCs w:val="24"/>
              </w:rPr>
            </w:pPr>
            <w:r>
              <w:rPr>
                <w:sz w:val="24"/>
                <w:szCs w:val="24"/>
              </w:rPr>
              <w:t xml:space="preserve">Инструментальные методы исследования костей и суставов конечностей: рентгенография, данситометрия.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1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720"/>
              <w:jc w:val="both"/>
              <w:rPr>
                <w:sz w:val="24"/>
                <w:szCs w:val="24"/>
              </w:rPr>
            </w:pPr>
            <w:r>
              <w:rPr>
                <w:b/>
                <w:bCs/>
                <w:sz w:val="24"/>
                <w:szCs w:val="24"/>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r>
              <w:rPr>
                <w:bCs/>
                <w:i/>
                <w:lang w:val="en-US"/>
              </w:rPr>
              <w:t>2</w:t>
            </w:r>
          </w:p>
        </w:tc>
      </w:tr>
      <w:tr w:rsidR="00AD49C6" w:rsidTr="00AD49C6">
        <w:trPr>
          <w:trHeight w:val="41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720"/>
              <w:jc w:val="both"/>
              <w:rPr>
                <w:b/>
                <w:bCs/>
                <w:sz w:val="24"/>
                <w:szCs w:val="24"/>
              </w:rPr>
            </w:pPr>
            <w:r>
              <w:rPr>
                <w:sz w:val="24"/>
                <w:szCs w:val="24"/>
              </w:rPr>
              <w:t>Заполнение   рабочей тетради (подписать название костей (латинский, русский языки) на предложенной иллюстрации, зарисовать кости конечностей). Изучение костей на скелете и их демонстрация с применением латинской терминологии. Характеристика суставов конечностей по плану,</w:t>
            </w:r>
            <w:r>
              <w:rPr>
                <w:bCs/>
                <w:sz w:val="24"/>
                <w:szCs w:val="24"/>
              </w:rPr>
              <w:t xml:space="preserve"> сравнение нормального строения суставов с патологическим строением на предложенных рисунках, рентгеновских снимках. Демонстрация типичных мест переломов костей конечностей. </w:t>
            </w:r>
            <w:r>
              <w:rPr>
                <w:sz w:val="24"/>
                <w:szCs w:val="24"/>
              </w:rPr>
              <w:t>Оценка функционирования  костной тканей. Рентгенодиагностика, результаты данситометрии при изменении структуры костной ткани. Интерпретация предложенных рентгенограмм, данситограмм.</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416"/>
        </w:trPr>
        <w:tc>
          <w:tcPr>
            <w:tcW w:w="2679"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720"/>
              <w:jc w:val="both"/>
              <w:rPr>
                <w:b/>
                <w:sz w:val="24"/>
                <w:szCs w:val="24"/>
              </w:rPr>
            </w:pPr>
            <w:r>
              <w:rPr>
                <w:b/>
                <w:sz w:val="24"/>
                <w:szCs w:val="24"/>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416"/>
        </w:trPr>
        <w:tc>
          <w:tcPr>
            <w:tcW w:w="2679"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   1. Работа с учебными текстами.</w:t>
            </w:r>
          </w:p>
          <w:p w:rsidR="00AD49C6" w:rsidRDefault="00AD49C6">
            <w:pPr>
              <w:tabs>
                <w:tab w:val="left" w:pos="4620"/>
              </w:tabs>
              <w:ind w:left="180"/>
            </w:pPr>
            <w:r>
              <w:t>2. Заполнение   рабочей тетради.</w:t>
            </w:r>
          </w:p>
          <w:p w:rsidR="00AD49C6" w:rsidRDefault="00AD49C6">
            <w:pPr>
              <w:tabs>
                <w:tab w:val="left" w:pos="4620"/>
              </w:tabs>
              <w:ind w:left="180"/>
            </w:pPr>
            <w:r>
              <w:t>3. Заполнение сравнительной таблицы.</w:t>
            </w:r>
          </w:p>
          <w:p w:rsidR="00AD49C6" w:rsidRDefault="00AD49C6">
            <w:pPr>
              <w:tabs>
                <w:tab w:val="left" w:pos="4620"/>
              </w:tabs>
              <w:ind w:left="180"/>
            </w:pPr>
            <w:r>
              <w:t>4. Выполнение сканвордов, кроссвордов для взаимоконтроля.</w:t>
            </w:r>
          </w:p>
          <w:p w:rsidR="00AD49C6" w:rsidRDefault="00AD49C6">
            <w:pPr>
              <w:tabs>
                <w:tab w:val="left" w:pos="4620"/>
              </w:tabs>
            </w:pPr>
            <w:r>
              <w:t xml:space="preserve">   5. Подготовка сообщения по теме занятия.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53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3.5.</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Анатомо-функциональные  особенности скелета нижних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конечностей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r>
              <w:rPr>
                <w:bCs/>
                <w:i/>
                <w:lang w:val="en-US"/>
              </w:rPr>
              <w:t>2</w:t>
            </w:r>
          </w:p>
        </w:tc>
      </w:tr>
      <w:tr w:rsidR="00AD49C6" w:rsidTr="00AD49C6">
        <w:trPr>
          <w:trHeight w:val="5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25"/>
            </w:tblGrid>
            <w:tr w:rsidR="00AD49C6">
              <w:trPr>
                <w:trHeight w:val="360"/>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Принцип рычага в работе суставов конечностей.</w:t>
                  </w:r>
                </w:p>
              </w:tc>
            </w:tr>
            <w:tr w:rsidR="00AD49C6">
              <w:trPr>
                <w:trHeight w:val="330"/>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Отделы скелета нижних конечностей.</w:t>
                  </w:r>
                </w:p>
              </w:tc>
            </w:tr>
            <w:tr w:rsidR="00AD49C6">
              <w:trPr>
                <w:trHeight w:val="188"/>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 xml:space="preserve">Строение тазового пояса, половые отличия строения таза, размеры женского таза. </w:t>
                  </w:r>
                </w:p>
                <w:p w:rsidR="00AD49C6" w:rsidRDefault="00AD49C6">
                  <w:pPr>
                    <w:pStyle w:val="11"/>
                    <w:ind w:left="360"/>
                    <w:jc w:val="both"/>
                    <w:rPr>
                      <w:sz w:val="24"/>
                      <w:szCs w:val="24"/>
                    </w:rPr>
                  </w:pPr>
                  <w:r>
                    <w:rPr>
                      <w:sz w:val="24"/>
                      <w:szCs w:val="24"/>
                    </w:rPr>
                    <w:t>Способы его измерения.</w:t>
                  </w:r>
                </w:p>
              </w:tc>
            </w:tr>
            <w:tr w:rsidR="00AD49C6">
              <w:trPr>
                <w:trHeight w:val="198"/>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bCs/>
                      <w:sz w:val="24"/>
                      <w:szCs w:val="24"/>
                    </w:rPr>
                    <w:t xml:space="preserve">Особенности строения костей нижних конечностей в разные возрастные периоды жизни </w:t>
                  </w:r>
                </w:p>
                <w:p w:rsidR="00AD49C6" w:rsidRDefault="00AD49C6">
                  <w:pPr>
                    <w:pStyle w:val="11"/>
                    <w:ind w:left="360"/>
                    <w:jc w:val="both"/>
                    <w:rPr>
                      <w:sz w:val="24"/>
                      <w:szCs w:val="24"/>
                    </w:rPr>
                  </w:pPr>
                  <w:r>
                    <w:rPr>
                      <w:bCs/>
                      <w:sz w:val="24"/>
                      <w:szCs w:val="24"/>
                    </w:rPr>
                    <w:t>человека.</w:t>
                  </w:r>
                </w:p>
              </w:tc>
            </w:tr>
            <w:tr w:rsidR="00AD49C6">
              <w:trPr>
                <w:trHeight w:val="198"/>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Соединения костей нижних конечностей, движения в них.</w:t>
                  </w:r>
                </w:p>
              </w:tc>
            </w:tr>
            <w:tr w:rsidR="00AD49C6">
              <w:trPr>
                <w:trHeight w:val="190"/>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Типичные места переломов конечностей.</w:t>
                  </w:r>
                </w:p>
              </w:tc>
            </w:tr>
            <w:tr w:rsidR="00AD49C6">
              <w:trPr>
                <w:trHeight w:val="190"/>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 xml:space="preserve">Особенности переломов костей </w:t>
                  </w:r>
                  <w:r>
                    <w:rPr>
                      <w:bCs/>
                      <w:sz w:val="24"/>
                      <w:szCs w:val="24"/>
                    </w:rPr>
                    <w:t xml:space="preserve">нижних конечностей в детском и старческом </w:t>
                  </w:r>
                </w:p>
                <w:p w:rsidR="00AD49C6" w:rsidRDefault="00AD49C6">
                  <w:pPr>
                    <w:pStyle w:val="11"/>
                    <w:ind w:left="360"/>
                    <w:jc w:val="both"/>
                    <w:rPr>
                      <w:sz w:val="24"/>
                      <w:szCs w:val="24"/>
                    </w:rPr>
                  </w:pPr>
                  <w:r>
                    <w:rPr>
                      <w:bCs/>
                      <w:sz w:val="24"/>
                      <w:szCs w:val="24"/>
                    </w:rPr>
                    <w:t>возрасте.</w:t>
                  </w:r>
                </w:p>
              </w:tc>
            </w:tr>
            <w:tr w:rsidR="00AD49C6">
              <w:trPr>
                <w:trHeight w:val="190"/>
              </w:trPr>
              <w:tc>
                <w:tcPr>
                  <w:tcW w:w="14328"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7"/>
                    </w:numPr>
                    <w:jc w:val="both"/>
                    <w:rPr>
                      <w:sz w:val="24"/>
                      <w:szCs w:val="24"/>
                    </w:rPr>
                  </w:pPr>
                  <w:r>
                    <w:rPr>
                      <w:sz w:val="24"/>
                      <w:szCs w:val="24"/>
                    </w:rPr>
                    <w:t xml:space="preserve">Инструментальные методы исследования костей и суставов конечностей: рентгенография, </w:t>
                  </w:r>
                </w:p>
                <w:p w:rsidR="00AD49C6" w:rsidRDefault="00AD49C6">
                  <w:pPr>
                    <w:pStyle w:val="11"/>
                    <w:ind w:left="360"/>
                    <w:jc w:val="both"/>
                    <w:rPr>
                      <w:sz w:val="24"/>
                      <w:szCs w:val="24"/>
                    </w:rPr>
                  </w:pPr>
                  <w:r>
                    <w:rPr>
                      <w:sz w:val="24"/>
                      <w:szCs w:val="24"/>
                    </w:rPr>
                    <w:t xml:space="preserve">данситометрия. Значение для диагностики, организации лечебных и профилактических </w:t>
                  </w:r>
                </w:p>
                <w:p w:rsidR="00AD49C6" w:rsidRDefault="00AD49C6">
                  <w:pPr>
                    <w:pStyle w:val="11"/>
                    <w:ind w:left="360"/>
                    <w:jc w:val="both"/>
                    <w:rPr>
                      <w:sz w:val="24"/>
                      <w:szCs w:val="24"/>
                    </w:rPr>
                  </w:pPr>
                  <w:r>
                    <w:rPr>
                      <w:sz w:val="24"/>
                      <w:szCs w:val="24"/>
                    </w:rPr>
                    <w:t>мероприятий.</w:t>
                  </w:r>
                </w:p>
              </w:tc>
            </w:tr>
          </w:tbl>
          <w:p w:rsidR="00AD49C6" w:rsidRDefault="00AD49C6"/>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5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bCs/>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5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Заполнение   рабочей тетради (подписать название костей (латинский, русский языки) на предложенной иллюстрации, зарисовать кости конечностей). Изучение костей на скелете и их демонстрация с применением латинской терминологии. Характеристика суставов конечностей по плану,</w:t>
            </w:r>
            <w:r>
              <w:rPr>
                <w:bCs/>
              </w:rPr>
              <w:t xml:space="preserve"> сравнение нормального строения суставов с патологическим строением на предложенных рисунках, рентгеновских снимках. Демонстрация типичных мест переломов костей конечностей. Характеристика строения мужского и женского таза. Измерения женского таза при помощи акушерского инструментария (тазомера). </w:t>
            </w:r>
            <w:r>
              <w:t>О</w:t>
            </w:r>
            <w:r>
              <w:rPr>
                <w:snapToGrid w:val="0"/>
              </w:rPr>
              <w:t>ценк</w:t>
            </w:r>
            <w:r>
              <w:t>а</w:t>
            </w:r>
            <w:r>
              <w:rPr>
                <w:snapToGrid w:val="0"/>
              </w:rPr>
              <w:t xml:space="preserve"> функционирования  костной </w:t>
            </w:r>
            <w:r>
              <w:t>тканей. Рентгенодиагностика, результаты данситометрии при изменении структуры костной ткани. Интерпретация предложенных рентгенограмм, данситограмм.</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5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bCs/>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5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   1. Работа с учебными текстами.</w:t>
            </w:r>
          </w:p>
          <w:p w:rsidR="00AD49C6" w:rsidRDefault="00AD49C6">
            <w:pPr>
              <w:tabs>
                <w:tab w:val="left" w:pos="4620"/>
              </w:tabs>
              <w:ind w:left="180"/>
            </w:pPr>
            <w:r>
              <w:t>2. Заполнение   рабочей тетради.</w:t>
            </w:r>
          </w:p>
          <w:p w:rsidR="00AD49C6" w:rsidRDefault="00AD49C6">
            <w:pPr>
              <w:tabs>
                <w:tab w:val="left" w:pos="4620"/>
              </w:tabs>
              <w:ind w:left="180"/>
            </w:pPr>
            <w:r>
              <w:t>3. Заполнение сравнительной таблицы.</w:t>
            </w:r>
          </w:p>
          <w:p w:rsidR="00AD49C6" w:rsidRDefault="00AD49C6">
            <w:pPr>
              <w:tabs>
                <w:tab w:val="left" w:pos="4620"/>
              </w:tabs>
              <w:ind w:left="180"/>
            </w:pPr>
            <w:r>
              <w:t>4. Выполнение сканвордов, кроссвордов для взаимоконтроля.</w:t>
            </w:r>
          </w:p>
          <w:p w:rsidR="00AD49C6" w:rsidRDefault="00AD49C6">
            <w:r>
              <w:t xml:space="preserve">   5. Подготовка сообщения по теме занятия. </w:t>
            </w:r>
            <w:r>
              <w:tab/>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3.6.</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Общие вопросы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миологии.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Мышцы головы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и шеи.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Мышцы туловища.</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sz w:val="24"/>
                <w:szCs w:val="24"/>
              </w:rPr>
              <w:t>1.  Анатомо-физиологические особенности мышечной системы в разные возрастные периоды жизни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bCs/>
                <w:sz w:val="24"/>
                <w:szCs w:val="24"/>
              </w:rPr>
            </w:pPr>
            <w:r>
              <w:rPr>
                <w:sz w:val="24"/>
                <w:szCs w:val="24"/>
              </w:rPr>
              <w:t>Особенности формирования мышечной системы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left="381" w:hanging="381"/>
              <w:jc w:val="both"/>
              <w:rPr>
                <w:sz w:val="24"/>
                <w:szCs w:val="24"/>
                <w:u w:val="single"/>
              </w:rPr>
            </w:pPr>
            <w:r>
              <w:rPr>
                <w:sz w:val="24"/>
                <w:szCs w:val="24"/>
              </w:rPr>
              <w:t>Микроскопическое строение мышечного волокна.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Саркомер; механизм сокращения миофибрилл, саркомера, мышечного волокна, мышцы.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Мышца как орган. Строение. Вспомогательный аппарат мышц</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Расположение и значение скелетных мышц, мышечные группы.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Строение и работа мионеврального синапса.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Виды мышц по форме,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Виды мышечного сокращения, утомление и отдых мышц.</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Жевательные мышцы, точки начала и прикрепления,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Мимические мышцы, точки начала и прикрепления,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Мышцы шеи, точки начала и прикрепления,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 xml:space="preserve">Пальпация мышц шеи. Значение в диагностике  заболеваний костно-мышечных и нервных образований шеи.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 xml:space="preserve">Инструментальные методы исследования: миография подкожной мышцы шеи. Значение в </w:t>
            </w:r>
            <w:r>
              <w:rPr>
                <w:sz w:val="24"/>
                <w:szCs w:val="24"/>
              </w:rPr>
              <w:lastRenderedPageBreak/>
              <w:t>диагностике заболеваний и организации лечебных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Топографические образования туловища: области спины, груди, живота, пупочное кольцо, паховый канал.</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Мышцы спины (группы, топография, названия, функции, места начала и прикрепления).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Мышцы груди (группы, топография, названия, функции, места начала и прикрепления).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Мышцы живота (группы, топография, названия, функции, места начала и прикрепления).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jc w:val="both"/>
              <w:rPr>
                <w:sz w:val="24"/>
                <w:szCs w:val="24"/>
              </w:rPr>
            </w:pPr>
            <w:r>
              <w:rPr>
                <w:sz w:val="24"/>
                <w:szCs w:val="24"/>
              </w:rPr>
              <w:t>Диафрагма (части, отверстия, функции).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8"/>
              </w:numPr>
              <w:tabs>
                <w:tab w:val="num" w:pos="381"/>
              </w:tabs>
              <w:ind w:hanging="699"/>
              <w:rPr>
                <w:sz w:val="24"/>
                <w:szCs w:val="24"/>
              </w:rPr>
            </w:pPr>
            <w:r>
              <w:rPr>
                <w:sz w:val="24"/>
                <w:szCs w:val="24"/>
              </w:rPr>
              <w:t>Основные инструментальные методы исследования: миография мышц туловища, теплография. Значение в диагностике заболеваний мышц и внутренних органов, в организации лечебных мероприятий.</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43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Изучение мышц на муляжах и фантомах. Демонстрация мышц на фантоме, муляже с применением латинской терминологии.   Заполнение  рабочей тетради (подписать название мышц (латинский, русский языки) на предложенной иллюстрации). Характеристика мышцы как органа,</w:t>
            </w:r>
            <w:r>
              <w:rPr>
                <w:bCs/>
              </w:rPr>
              <w:t xml:space="preserve"> демонстрация мест начала и прикрепления мышц на скелете.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6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bCs/>
              </w:rPr>
            </w:pPr>
            <w:r>
              <w:rPr>
                <w:b/>
                <w:bCs/>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60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 Заполнение «немых» рисунков мышц головы и шеи с указанием латинских и русских названий.</w:t>
            </w:r>
          </w:p>
          <w:p w:rsidR="00AD49C6" w:rsidRDefault="00AD49C6">
            <w:pPr>
              <w:tabs>
                <w:tab w:val="left" w:pos="4620"/>
              </w:tabs>
            </w:pPr>
            <w:r>
              <w:t>4. Заполнение сравнительной таблицы.</w:t>
            </w:r>
          </w:p>
          <w:p w:rsidR="00AD49C6" w:rsidRDefault="00AD49C6">
            <w:pPr>
              <w:tabs>
                <w:tab w:val="left" w:pos="4620"/>
              </w:tabs>
            </w:pPr>
            <w:r>
              <w:t>5. Составление глоссария.</w:t>
            </w:r>
            <w:r>
              <w:tab/>
            </w:r>
          </w:p>
          <w:p w:rsidR="00AD49C6" w:rsidRDefault="00AD49C6">
            <w:r>
              <w:t>6.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3.7.</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Мышцы плечевого пояса и свободной верхней конечности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Мышцы тазового пояса и свободной нижней конечности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 xml:space="preserve">Содержание учебного материала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5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hanging="699"/>
              <w:jc w:val="both"/>
              <w:rPr>
                <w:sz w:val="24"/>
                <w:szCs w:val="24"/>
              </w:rPr>
            </w:pPr>
            <w:r>
              <w:rPr>
                <w:sz w:val="24"/>
                <w:szCs w:val="24"/>
              </w:rPr>
              <w:t>Топографические образования верхних конечностей.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hanging="699"/>
              <w:jc w:val="both"/>
              <w:rPr>
                <w:sz w:val="24"/>
                <w:szCs w:val="24"/>
              </w:rPr>
            </w:pPr>
            <w:r>
              <w:rPr>
                <w:sz w:val="24"/>
                <w:szCs w:val="24"/>
              </w:rPr>
              <w:t>Мышцы плечевого пояса (названия, функции, места начала и прикрепления).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Мышцы свободной верхней конечностей (группы, названия, функции, места начала и прикрепления).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Определение тонуса мышц верхних конечностей. Определение мышечной силы верхних конечностей при помощи динамометра. Значение в диагностике и лечении заболеваний, организации реабилитационного периода. Принципы иммобилизации.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Топографические образования нижних конечностей.</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Мышцы тазового пояса (группы, названия, функции, места начала и прикрепления).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Мышцы свободной нижней конечностей (названия, функции, места начала и прикрепления).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4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9"/>
              </w:numPr>
              <w:tabs>
                <w:tab w:val="num" w:pos="381"/>
              </w:tabs>
              <w:ind w:left="381" w:hanging="381"/>
              <w:jc w:val="both"/>
              <w:rPr>
                <w:sz w:val="24"/>
                <w:szCs w:val="24"/>
              </w:rPr>
            </w:pPr>
            <w:r>
              <w:rPr>
                <w:sz w:val="24"/>
                <w:szCs w:val="24"/>
              </w:rPr>
              <w:t>Определение тонуса мышц нижних конечностей. Значение в диагностике и лечении заболеваний, организации реабилитационного периода. Принципы иммобилизации.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78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Изучение мышц на муляжах и планшетах. Демонстрация мышц на муляже, планшетах с применением латинской терминологии. Д</w:t>
            </w:r>
            <w:r>
              <w:rPr>
                <w:bCs/>
              </w:rPr>
              <w:t xml:space="preserve">емонстрация мест начала и прикрепления мышц на скелете. </w:t>
            </w:r>
            <w:r>
              <w:t xml:space="preserve">Заполнение  рабочей тетради (подписать название мышц (латинский, русский языки) на предложенной иллюстрации). Интерпретация показателей измерения силы и тонуса мышц верхних и нижних  конечностей.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Cs/>
                <w:i/>
                <w:sz w:val="24"/>
                <w:szCs w:val="24"/>
                <w:u w:val="single"/>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52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 Заполнение «немых» рисунков мышц верхних конечностей с указанием латинских и русских названий.</w:t>
            </w:r>
          </w:p>
          <w:p w:rsidR="00AD49C6" w:rsidRDefault="00AD49C6">
            <w:pPr>
              <w:tabs>
                <w:tab w:val="left" w:pos="4620"/>
              </w:tabs>
            </w:pPr>
            <w:r>
              <w:t>3. Заполнение сравнительной таблицы.</w:t>
            </w:r>
          </w:p>
          <w:p w:rsidR="00AD49C6" w:rsidRDefault="00AD49C6">
            <w:pPr>
              <w:tabs>
                <w:tab w:val="left" w:pos="4620"/>
              </w:tabs>
            </w:pPr>
            <w:r>
              <w:t>4. Составление глоссария.</w:t>
            </w:r>
            <w:r>
              <w:tab/>
            </w:r>
          </w:p>
          <w:p w:rsidR="00AD49C6" w:rsidRDefault="00AD49C6">
            <w:r>
              <w:t>5. Подготовка кроссвордов по теме занятия.</w:t>
            </w:r>
          </w:p>
          <w:p w:rsidR="00AD49C6" w:rsidRDefault="00AD49C6">
            <w:pPr>
              <w:rPr>
                <w:b/>
                <w:bCs/>
              </w:rPr>
            </w:pPr>
            <w:r>
              <w:t>6. Составление ситуационных задач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76"/>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Раздел 4.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rPr>
            </w:pPr>
            <w:r>
              <w:rPr>
                <w:b/>
                <w:bCs/>
              </w:rPr>
              <w:t>Внутренняя среда организма. Гомеостаз. Кровь.</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71"/>
        </w:trPr>
        <w:tc>
          <w:tcPr>
            <w:tcW w:w="2679"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4.1</w:t>
            </w:r>
          </w:p>
          <w:p w:rsidR="00AD49C6" w:rsidRP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Кровь. Количество, функции, физико-химические свойства крови. Состав и свойства плазмы. Форменные элементы крови</w:t>
            </w:r>
            <w:r w:rsidRPr="00AD49C6">
              <w:rPr>
                <w:b/>
                <w:bCs/>
              </w:rPr>
              <w:t>.</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41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 и функции внутренней среды организма.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41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P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Гомеостаз. Основные физиологические константы внутренней среды.</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41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P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Место крови в системе внутренней среды организма.</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P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 крови:</w:t>
            </w:r>
          </w:p>
          <w:p w:rsidR="00AD49C6" w:rsidRDefault="00AD49C6" w:rsidP="00AD49C6">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 циркулирующей крови</w:t>
            </w:r>
          </w:p>
          <w:p w:rsidR="00AD49C6" w:rsidRDefault="00AD49C6" w:rsidP="00AD49C6">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 депонированной крови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Функции крови:</w:t>
            </w:r>
          </w:p>
          <w:p w:rsidR="00AD49C6" w:rsidRDefault="00AD49C6" w:rsidP="00AD49C6">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Транспортная (дыхательная, трофическая, выделительная, регуляторная)</w:t>
            </w:r>
          </w:p>
          <w:p w:rsidR="00AD49C6" w:rsidRDefault="00AD49C6" w:rsidP="00AD49C6">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Защитная (терморегуляторная, свертывающая, противосвертывающая, иммунная)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P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 крови – плазма:</w:t>
            </w:r>
          </w:p>
          <w:p w:rsidR="00AD49C6" w:rsidRDefault="00AD49C6" w:rsidP="00AD49C6">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 плазмы</w:t>
            </w:r>
          </w:p>
          <w:p w:rsidR="00AD49C6" w:rsidRDefault="00AD49C6" w:rsidP="00AD49C6">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Физико-химические свойства плазмы</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Основные показатели крови (плазмы):</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Гематокрит у мужчин и женщин</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Водородный показатель</w:t>
            </w:r>
            <w:r>
              <w:rPr>
                <w:lang w:val="en-US"/>
              </w:rPr>
              <w:t xml:space="preserve"> (pH)</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Осмотическое давление</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Общий белок</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Онкотическое давление</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Глюкоза</w:t>
            </w:r>
          </w:p>
          <w:p w:rsidR="00AD49C6" w:rsidRDefault="00AD49C6" w:rsidP="00AD49C6">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Остаточный азот</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Ацидоз и алкалоз. Характеристика.</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Какой раствор называют изотоническим, гипертоническим, гипотоническим, поведение клеток (эритроцитов) в этих растворах.</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P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Форменные элементы крови. Эритроциты:</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Морфология</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 у мужчин и женщин</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Функции</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Гемоглобин (химическая структура, количество у мужчин и женщин)</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Физиологические соединения гемоглобина</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Патологические соединения гемоглобина</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Принцип подсчета эритроцитов и определение гемоглобина</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Агглютинация – понятие.</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Гемолиз, его причины и последствия, понятие «лаковой» крови</w:t>
            </w:r>
          </w:p>
          <w:p w:rsidR="00AD49C6" w:rsidRDefault="00AD49C6" w:rsidP="00AD49C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СОЭ – механизм СОЭ, принципы определения, причины, приводящие к ускорению и замедлению СОЭ</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Форменные элементы крови. Лейкоциты:</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Морфология</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Виды</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Понятие о лейкоцитозе, лейкопении; их причины</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Лейкоцитарная формула, ее состав в норме и патологии</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Состав и функции</w:t>
            </w:r>
          </w:p>
          <w:p w:rsidR="00AD49C6" w:rsidRDefault="00AD49C6" w:rsidP="00AD49C6">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Фагоцитоз, его стадии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Форменные элементы крови. Тромбоциты:</w:t>
            </w:r>
          </w:p>
          <w:p w:rsidR="00AD49C6" w:rsidRDefault="00AD49C6" w:rsidP="00AD49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Морфология</w:t>
            </w:r>
          </w:p>
          <w:p w:rsidR="00AD49C6" w:rsidRDefault="00AD49C6" w:rsidP="00AD49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w:t>
            </w:r>
          </w:p>
          <w:p w:rsidR="00AD49C6" w:rsidRDefault="00AD49C6" w:rsidP="00AD49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Свойства и функции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lang w:val="en-U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Гемопоэз:</w:t>
            </w:r>
          </w:p>
          <w:p w:rsidR="00AD49C6" w:rsidRDefault="00AD49C6" w:rsidP="00AD49C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w:t>
            </w:r>
          </w:p>
          <w:p w:rsidR="00AD49C6" w:rsidRDefault="00AD49C6" w:rsidP="00AD49C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Факторы, на него влияющие</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87"/>
        </w:trPr>
        <w:tc>
          <w:tcPr>
            <w:tcW w:w="2679"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Тема 4.2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Кровь. Гемостаз. Группы крови. Гемотрансфузия</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5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Гемостаз:</w:t>
            </w:r>
          </w:p>
          <w:p w:rsidR="00AD49C6" w:rsidRDefault="00AD49C6" w:rsidP="00AD49C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w:t>
            </w:r>
          </w:p>
          <w:p w:rsidR="00AD49C6" w:rsidRDefault="00AD49C6" w:rsidP="00AD49C6">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Механизмы (сосудисто-тромбоцитарный, гемокоагуляционный)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Гемокоагуляция:</w:t>
            </w:r>
          </w:p>
          <w:p w:rsidR="00AD49C6" w:rsidRDefault="00AD49C6" w:rsidP="00AD49C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w:t>
            </w:r>
          </w:p>
          <w:p w:rsidR="00AD49C6" w:rsidRDefault="00AD49C6" w:rsidP="00AD49C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Факторы свертывания (плазменные, тромбоцитарные, ингибиторы свертывания)</w:t>
            </w:r>
          </w:p>
          <w:p w:rsidR="00AD49C6" w:rsidRDefault="00AD49C6" w:rsidP="00AD49C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Стадии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Фибринолиз:</w:t>
            </w:r>
          </w:p>
          <w:p w:rsidR="00AD49C6" w:rsidRDefault="00AD49C6" w:rsidP="00AD49C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w:t>
            </w:r>
          </w:p>
          <w:p w:rsidR="00AD49C6" w:rsidRDefault="00AD49C6" w:rsidP="00AD49C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Факторы фибринолиза</w:t>
            </w:r>
          </w:p>
          <w:p w:rsidR="00AD49C6" w:rsidRDefault="00AD49C6" w:rsidP="00AD49C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Значение</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Группы крови:</w:t>
            </w:r>
          </w:p>
          <w:p w:rsidR="00AD49C6" w:rsidRDefault="00AD49C6" w:rsidP="00AD49C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Принцип, лежащий в основе деления крови на группы</w:t>
            </w:r>
          </w:p>
          <w:p w:rsidR="00AD49C6" w:rsidRDefault="00AD49C6" w:rsidP="00AD49C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Виды и расположение агглютиногенов и агглютининов</w:t>
            </w:r>
          </w:p>
          <w:p w:rsidR="00AD49C6" w:rsidRDefault="00AD49C6" w:rsidP="00AD49C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Характеристика групп</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Резус фактор:</w:t>
            </w:r>
          </w:p>
          <w:p w:rsidR="00AD49C6" w:rsidRDefault="00AD49C6" w:rsidP="00AD49C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характеристика, обозначение</w:t>
            </w:r>
          </w:p>
          <w:p w:rsidR="00AD49C6" w:rsidRDefault="00AD49C6" w:rsidP="00AD49C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Резус принадлежность, значение</w:t>
            </w:r>
          </w:p>
          <w:p w:rsidR="00AD49C6" w:rsidRDefault="00AD49C6" w:rsidP="00AD49C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Антирезус - агглютиноген, причина появления.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Гемопоэз.</w:t>
            </w:r>
          </w:p>
          <w:p w:rsidR="00AD49C6" w:rsidRDefault="00AD49C6" w:rsidP="00AD49C6">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w:t>
            </w:r>
          </w:p>
          <w:p w:rsidR="00AD49C6" w:rsidRDefault="00AD49C6" w:rsidP="00AD49C6">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Факторы на него влияющие</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3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rPr>
            </w:pPr>
            <w:r>
              <w:rPr>
                <w:b/>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8</w:t>
            </w: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 и функции крови.</w:t>
            </w:r>
          </w:p>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Группы крови, резус фактор, совместимость групп крови.</w:t>
            </w:r>
          </w:p>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количества гемоглобина.</w:t>
            </w:r>
          </w:p>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количества эритроцитов.</w:t>
            </w:r>
          </w:p>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цветового показателя крови.</w:t>
            </w:r>
          </w:p>
          <w:p w:rsidR="00AD49C6" w:rsidRDefault="00AD49C6" w:rsidP="00AD49C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СОЭ</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31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r>
              <w:rPr>
                <w:b/>
                <w:bCs/>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6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Составление кроссвордов.</w:t>
            </w:r>
          </w:p>
          <w:p w:rsidR="00AD49C6" w:rsidRDefault="00AD49C6" w:rsidP="00AD49C6">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Составление словаря терминов.</w:t>
            </w:r>
          </w:p>
          <w:p w:rsidR="00AD49C6" w:rsidRDefault="00AD49C6" w:rsidP="00AD49C6">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Зарисовка форменных элементов крови в «лейкоцитарной формуле Шиллинга».</w:t>
            </w:r>
          </w:p>
          <w:p w:rsidR="00AD49C6" w:rsidRDefault="00AD49C6" w:rsidP="00AD49C6">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Составление схемы гемопоэза.</w:t>
            </w:r>
          </w:p>
          <w:p w:rsidR="00AD49C6" w:rsidRDefault="00AD49C6" w:rsidP="00AD49C6">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Срисовывание схемы свертывания крови.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651"/>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5.</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Анатомо-физиологические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 xml:space="preserve">особенности системы органов  дыхания </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182"/>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5.1.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дыхательных путей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sz w:val="24"/>
                <w:szCs w:val="24"/>
              </w:rPr>
            </w:pPr>
            <w:r>
              <w:rPr>
                <w:b/>
                <w:sz w:val="24"/>
                <w:szCs w:val="24"/>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8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bCs/>
                <w:sz w:val="24"/>
                <w:szCs w:val="24"/>
              </w:rPr>
            </w:pPr>
            <w:r>
              <w:rPr>
                <w:sz w:val="24"/>
                <w:szCs w:val="24"/>
              </w:rPr>
              <w:t>Спланхнология. Висцерология. Внутренние органы, понятие о паренхиматозных и полых органах.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Анатомо-физиологические особенности дыхательной системы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5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 xml:space="preserve">  Верхние дыхательные пути, нижние дыхательные пути,     функции дыхательных путей.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Нос, наружный нос, носовая полость, носоглотка, придаточные пазухи носа. Функции носа. Особенности строения в детском возрасте.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Гортань, топография, строение стенки, хрящи гортани, мышцы гортани, отделы гортани, голосовая щель. Функции гортани. Особенности строения в детском возрасте.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Трахея, топография, бифуркация трахеи, строение стенки, функции. Особенности строения в детском возрасте.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Бронхи – виды бронхов, строение стенки, бронхиальное дерево. Особенности строения в детском возрасте.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 xml:space="preserve">Понятие о пальпации и перкуссии  грудной клетки. Значение в диагностике заболеваний и </w:t>
            </w:r>
            <w:r>
              <w:rPr>
                <w:sz w:val="24"/>
                <w:szCs w:val="24"/>
              </w:rPr>
              <w:lastRenderedPageBreak/>
              <w:t>организации динамического наблюдения за пациентом.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Ориентировочные линии тела, понятие о перкуссии грудной клетки. Значе6ние в диагностике.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Лабораторные методы исследования: исследование мазков – отпечатков, бактериальных посевов, секрета носа, ротовой полости, мазков глотки, мокроты. Значение в диагностике заболеваний и организации лечебных 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8"/>
              </w:numPr>
              <w:tabs>
                <w:tab w:val="num" w:pos="381"/>
              </w:tabs>
              <w:ind w:left="381"/>
              <w:jc w:val="both"/>
              <w:rPr>
                <w:sz w:val="24"/>
                <w:szCs w:val="24"/>
              </w:rPr>
            </w:pPr>
            <w:r>
              <w:rPr>
                <w:sz w:val="24"/>
                <w:szCs w:val="24"/>
              </w:rPr>
              <w:t>Инструментальные методы исследования: бронхоскопия, рентгенография, ларингоскопия, риноскопия. Значение в диагностике и лечении заболеваний, значение при оказании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sz w:val="24"/>
                <w:szCs w:val="24"/>
              </w:rPr>
            </w:pPr>
            <w:r>
              <w:rPr>
                <w:b/>
                <w:bCs/>
                <w:sz w:val="24"/>
                <w:szCs w:val="24"/>
              </w:rPr>
              <w:t>Практическое занятие</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16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Изучение органов дыхания на муляжах и планшетах. Демонстрация органов дыхательной системы на муляже, планшетах с применением латинской терминологии. Демонстрация проекции органов дыхания на скелете.</w:t>
            </w:r>
            <w:r>
              <w:rPr>
                <w:bCs/>
              </w:rPr>
              <w:t xml:space="preserve"> </w:t>
            </w:r>
            <w:r>
              <w:t>Заполнение  рабочей тетради (подписать название дыхательных путей (латинский, русский языки) на предложенной иллюстрации, выполнение заданий в тестовой форме, выписать латинские наименования дыхательных путей, заполнение таблиц). Р</w:t>
            </w:r>
            <w:r>
              <w:rPr>
                <w:bCs/>
              </w:rPr>
              <w:t>ешение профессиональных ситуационных задач.</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31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bCs/>
                <w:sz w:val="24"/>
                <w:szCs w:val="24"/>
              </w:rPr>
            </w:pPr>
            <w:r>
              <w:rPr>
                <w:b/>
                <w:sz w:val="24"/>
                <w:szCs w:val="24"/>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7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 Заполнение «немых» рисунков дыхательных путей с указанием латинских и русских названий.</w:t>
            </w:r>
          </w:p>
          <w:p w:rsidR="00AD49C6" w:rsidRDefault="00AD49C6">
            <w:pPr>
              <w:tabs>
                <w:tab w:val="left" w:pos="4620"/>
              </w:tabs>
            </w:pPr>
            <w:r>
              <w:t>3. Заполнение сравнительной таблицы.</w:t>
            </w:r>
          </w:p>
          <w:p w:rsidR="00AD49C6" w:rsidRDefault="00AD49C6">
            <w:pPr>
              <w:tabs>
                <w:tab w:val="left" w:pos="4620"/>
              </w:tabs>
            </w:pPr>
            <w:r>
              <w:t>4. Составление глоссария.</w:t>
            </w:r>
            <w:r>
              <w:tab/>
            </w:r>
          </w:p>
          <w:p w:rsidR="00AD49C6" w:rsidRDefault="00AD49C6">
            <w:r>
              <w:t>5. Составление ситуационных задач по теме занятия для само- и взаимоконтроля.</w:t>
            </w:r>
          </w:p>
          <w:p w:rsidR="00AD49C6" w:rsidRDefault="00AD49C6">
            <w:pPr>
              <w:rPr>
                <w:b/>
                <w:bCs/>
              </w:rPr>
            </w:pPr>
            <w:r>
              <w:t>6. Выполнение учебно-исследовательской работы.</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8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5.2.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лёгких. Плевра. Средостение.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Физиология дыхания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1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Основные принципы газообмена.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 xml:space="preserve">Значение гемоглобина в переносе кислорода и углекислого газа.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Состав вдыхаемого и выдыхаемого воздуха.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Приборы для определения легочных объемов.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Критерии оценки процесса дыхания.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rPr>
                <w:bCs/>
                <w:sz w:val="24"/>
                <w:szCs w:val="24"/>
              </w:rPr>
            </w:pPr>
            <w:r>
              <w:rPr>
                <w:sz w:val="24"/>
                <w:szCs w:val="24"/>
              </w:rPr>
              <w:t>Плевра – строение, листки, плевральная полость, синусы. Пневмоторакс, его виды. Ателектаз легкого. Принципы оказания неотложной помощи в практике фельдшера.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3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rPr>
                <w:b/>
                <w:sz w:val="24"/>
                <w:szCs w:val="24"/>
              </w:rPr>
            </w:pPr>
            <w:r>
              <w:rPr>
                <w:sz w:val="24"/>
                <w:szCs w:val="24"/>
              </w:rPr>
              <w:t>Легкие – внешнее строение, внутреннее строение: доли, сегменты, дольки, ацинус. Функции. Факторы, препятствующие старению легких. Особенности  строения легких в разные возрастные периоды жизни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rPr>
                <w:sz w:val="24"/>
                <w:szCs w:val="24"/>
              </w:rPr>
            </w:pPr>
            <w:r>
              <w:rPr>
                <w:sz w:val="24"/>
                <w:szCs w:val="24"/>
              </w:rPr>
              <w:t xml:space="preserve"> Мертвое пространство, определение.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rPr>
                <w:sz w:val="24"/>
                <w:szCs w:val="24"/>
              </w:rPr>
            </w:pPr>
            <w:r>
              <w:rPr>
                <w:sz w:val="24"/>
                <w:szCs w:val="24"/>
              </w:rPr>
              <w:t>Дыхательный цикл. Показатели внешнего дыхания, легочные объемы. Регуляция дыхания – дыхательный центр.  Значение в диагностике заболеваний и динамическом наблюдении за пациентом.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rPr>
                <w:sz w:val="24"/>
                <w:szCs w:val="24"/>
              </w:rPr>
            </w:pPr>
            <w:r>
              <w:rPr>
                <w:sz w:val="24"/>
                <w:szCs w:val="24"/>
              </w:rPr>
              <w:t>Механизм дыхательных движений. Механизм 1-го вдоха новорожденного.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 xml:space="preserve">  Определение частоты, ритма и глубины дыхания. Особенности в различные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29"/>
              </w:numPr>
              <w:tabs>
                <w:tab w:val="num" w:pos="381"/>
              </w:tabs>
              <w:ind w:left="381"/>
              <w:jc w:val="both"/>
              <w:rPr>
                <w:sz w:val="24"/>
                <w:szCs w:val="24"/>
              </w:rPr>
            </w:pPr>
            <w:r>
              <w:rPr>
                <w:sz w:val="24"/>
                <w:szCs w:val="24"/>
              </w:rPr>
              <w:t>Строение, границы, отделы средостения.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tabs>
                <w:tab w:val="num" w:pos="381"/>
              </w:tabs>
              <w:ind w:left="381" w:hanging="360"/>
              <w:jc w:val="both"/>
              <w:rPr>
                <w:sz w:val="24"/>
                <w:szCs w:val="24"/>
              </w:rPr>
            </w:pPr>
            <w:r>
              <w:rPr>
                <w:sz w:val="24"/>
                <w:szCs w:val="24"/>
              </w:rPr>
              <w:t>14. Проекция органов дыхательной системы на поверхность грудной клетки (переднюю, заднюю, боковые поверхности).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tabs>
                <w:tab w:val="num" w:pos="381"/>
              </w:tabs>
              <w:ind w:left="381" w:hanging="360"/>
              <w:jc w:val="both"/>
              <w:rPr>
                <w:sz w:val="24"/>
                <w:szCs w:val="24"/>
              </w:rPr>
            </w:pPr>
            <w:r>
              <w:rPr>
                <w:sz w:val="24"/>
                <w:szCs w:val="24"/>
              </w:rPr>
              <w:t>15.  Понятие о пальпации грудной клетки, перкуссии и аускультации  легких. Определение экскурсии грудной клетки при дыхании (измерение окружности грудной клетки на вдохе, на выдохе). Особенности в различные возрастные периоды. Значение в диагностике, лечении, выполнении простых медицинских услуг, организации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44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Процесс дыхания – определение, этапы. Внешнее дыхание, транспорт газов кровью, тканевое дыхание. Принцип газообмена между дыхательными средами. Механизм вдоха и выдоха. Механизм 1-го вдоха новорожденного. </w:t>
            </w:r>
          </w:p>
          <w:p w:rsidR="00AD49C6" w:rsidRDefault="00AD49C6">
            <w:r>
              <w:t xml:space="preserve">Показатели внешнего дыхания. Легочные объемы. Спирометрия. </w:t>
            </w:r>
          </w:p>
          <w:p w:rsidR="00AD49C6" w:rsidRDefault="00AD49C6">
            <w:r>
              <w:t xml:space="preserve">Регуляция дыхания – дыхательный цент, его уровни. </w:t>
            </w:r>
          </w:p>
          <w:p w:rsidR="00AD49C6" w:rsidRDefault="00AD49C6">
            <w:pPr>
              <w:rPr>
                <w:b/>
              </w:rPr>
            </w:pPr>
            <w:r>
              <w:t>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7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 Заполнение «немых» рисунков легких, плевральных полостей, средостения с указанием латинских и русских названий.</w:t>
            </w:r>
          </w:p>
          <w:p w:rsidR="00AD49C6" w:rsidRDefault="00AD49C6">
            <w:pPr>
              <w:tabs>
                <w:tab w:val="left" w:pos="4620"/>
              </w:tabs>
            </w:pPr>
            <w:r>
              <w:t>3. Заполнение сравнительной таблицы.</w:t>
            </w:r>
          </w:p>
          <w:p w:rsidR="00AD49C6" w:rsidRDefault="00AD49C6">
            <w:pPr>
              <w:tabs>
                <w:tab w:val="left" w:pos="4620"/>
              </w:tabs>
            </w:pPr>
            <w:r>
              <w:t>4. Составление глоссария.</w:t>
            </w:r>
            <w:r>
              <w:tab/>
            </w:r>
          </w:p>
          <w:p w:rsidR="00AD49C6" w:rsidRDefault="00AD49C6">
            <w:pPr>
              <w:rPr>
                <w:b/>
                <w:bCs/>
              </w:rPr>
            </w:pPr>
            <w:r>
              <w:t>5. Составление ситуационных задач по теме занятия для само- и взаимоконтроля</w:t>
            </w:r>
          </w:p>
          <w:p w:rsidR="00AD49C6" w:rsidRDefault="00AD49C6">
            <w:pPr>
              <w:rPr>
                <w:b/>
              </w:rPr>
            </w:pPr>
            <w:r>
              <w:t>3. Выполнение учебно-исследовательской работы.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6</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особенности систем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органов </w:t>
            </w:r>
            <w:r>
              <w:rPr>
                <w:b/>
                <w:bCs/>
              </w:rPr>
              <w:lastRenderedPageBreak/>
              <w:t xml:space="preserve">кровообращения 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 xml:space="preserve">лимфообращения. </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6.1.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rPr>
              <w:t xml:space="preserve">Анатомо-физиологические особенности </w:t>
            </w:r>
            <w:r>
              <w:rPr>
                <w:b/>
              </w:rPr>
              <w:t>сердечно- сосудистой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Анатомия сердца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3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bCs/>
                <w:sz w:val="24"/>
                <w:szCs w:val="24"/>
              </w:rPr>
            </w:pPr>
            <w:r>
              <w:rPr>
                <w:sz w:val="24"/>
                <w:szCs w:val="24"/>
              </w:rPr>
              <w:t>Строение системы органов кровообращения. Особенности строения в разные возрастные периоды.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Сущность процесса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Структуры, осуществляющие процесс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Факторы, влияющие на кровообращение (физическая и пищевая нагрузка, стресс, образ жизни,  вредные привычки и т.д.)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Круги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Сосуды, виды. Строение стенок сосудов.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Функциональные группы сосудов.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0"/>
              </w:numPr>
              <w:tabs>
                <w:tab w:val="num" w:pos="381"/>
              </w:tabs>
              <w:ind w:left="381" w:hanging="381"/>
              <w:jc w:val="both"/>
              <w:rPr>
                <w:sz w:val="24"/>
                <w:szCs w:val="24"/>
              </w:rPr>
            </w:pPr>
            <w:r>
              <w:rPr>
                <w:sz w:val="24"/>
                <w:szCs w:val="24"/>
              </w:rPr>
              <w:t xml:space="preserve">Система микроциркуляции.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 xml:space="preserve">Сердце – расположение, внешнее строение, анатомическая ось, проекция на поверхность грудной клетки в разные возрастные периоды.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Камеры сердца, отверстия и клапаны сердца. Принципы работы клапанов сердца.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Проецирование границ сердца и клапанного аппарата на поверхность тела.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Строение стенки сердца – эндокард, миокард, эпикард, расположение, физиологические свойства.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rPr>
                <w:bCs/>
              </w:rPr>
              <w:t>Проводящая система сердца. Физиологические свойства.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rPr>
                <w:bCs/>
              </w:rPr>
            </w:pPr>
            <w:r>
              <w:t>Строение перикарда.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Сосуды и нервы сердца.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30"/>
              </w:numPr>
              <w:tabs>
                <w:tab w:val="num" w:pos="381"/>
              </w:tabs>
              <w:ind w:left="381" w:hanging="381"/>
            </w:pPr>
            <w:r>
              <w:t xml:space="preserve">Понятие о пальпации, перкуссии и аускультации сердца.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3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Изучение строения сосудов (артерий, вен, капилляров) и сердца на муляжах и планшетах. Демонстрация органов сердечно-сосудистой системы на муляже, планшетах с применением латинской терминологии. Демонстрация проекции сердца на скелете,</w:t>
            </w:r>
            <w:r>
              <w:rPr>
                <w:bCs/>
              </w:rPr>
              <w:t xml:space="preserve"> на поверхности тела. </w:t>
            </w:r>
            <w:r>
              <w:t xml:space="preserve">Заполнение  рабочей тетради (подписать отделы, части органов (латинский, русский языки) на предложенной иллюстрации, работа с тестами, выписка терминов, заполнение таблиц). Составление глоссария.  </w:t>
            </w:r>
            <w:r>
              <w:rPr>
                <w:bCs/>
              </w:rPr>
              <w:t xml:space="preserve">Решение  профессиональных  ситуационных задач.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Cs/>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93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rPr>
                <w:b/>
                <w:bCs/>
              </w:rPr>
            </w:pPr>
            <w:r>
              <w:t>1. Работа с учебными текстами.</w:t>
            </w:r>
          </w:p>
          <w:p w:rsidR="00AD49C6" w:rsidRDefault="00AD49C6">
            <w:r>
              <w:t>2. Заполнение «немых» рисунков сердца, сосудов, капилляров с указанием латинских и русских названий (работа в рабочей тетради).</w:t>
            </w:r>
          </w:p>
          <w:p w:rsidR="00AD49C6" w:rsidRDefault="00AD49C6">
            <w:pPr>
              <w:tabs>
                <w:tab w:val="left" w:pos="4620"/>
              </w:tabs>
            </w:pPr>
            <w:r>
              <w:t>3. Заполнение сравнительной таблицы.</w:t>
            </w:r>
          </w:p>
          <w:p w:rsidR="00AD49C6" w:rsidRDefault="00AD49C6">
            <w:pPr>
              <w:tabs>
                <w:tab w:val="left" w:pos="4620"/>
              </w:tabs>
            </w:pPr>
            <w:r>
              <w:lastRenderedPageBreak/>
              <w:t>4. Составление глоссария.</w:t>
            </w:r>
            <w:r>
              <w:tab/>
            </w:r>
          </w:p>
          <w:p w:rsidR="00AD49C6" w:rsidRDefault="00AD49C6">
            <w:pPr>
              <w:rPr>
                <w:b/>
                <w:bCs/>
              </w:rPr>
            </w:pPr>
            <w:r>
              <w:t>5. Составление ситуационных задач по теме занятия для само- и взаимоконтроля.</w:t>
            </w:r>
          </w:p>
          <w:p w:rsidR="00AD49C6" w:rsidRDefault="00AD49C6">
            <w:pPr>
              <w:rPr>
                <w:b/>
                <w:bCs/>
              </w:rPr>
            </w:pPr>
            <w:r>
              <w:t>3. Выполнение учебно-исследовательской работы.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6.2.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Сосуды малого  круга кровообращения.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Артерии большого круга кровообращения.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1.  Артерии и вены малого круга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2. Значение малого и большого кругов кровообращения для жизнедеятельности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3. Современные инструментальные методы диагностики функционального состояния системы малого круга кровообращения. Значение для диагностики заболеваний, организации профилактики, лечебных 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4. Аорта, отделы, отходящие от них артерии.</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5. Артерии головы и шеи, области  кровоснабжения.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6. Артерии верхних конечностей, области кровоснабжения.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7. Артерии таза, области кровоснабжения.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8. Артерии нижних конечностей, области кровоснабжения.</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1"/>
              </w:numPr>
              <w:tabs>
                <w:tab w:val="num" w:pos="201"/>
              </w:tabs>
              <w:ind w:hanging="678"/>
              <w:jc w:val="both"/>
              <w:rPr>
                <w:sz w:val="24"/>
                <w:szCs w:val="24"/>
              </w:rPr>
            </w:pPr>
            <w:r>
              <w:rPr>
                <w:sz w:val="24"/>
                <w:szCs w:val="24"/>
              </w:rPr>
              <w:t>9. Проекции крупных кровеносных сосудов на поверхности разных частей тела.</w:t>
            </w: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61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r>
              <w:t>2. Заполнение «немых» рисунков  сосудов малого и большого кругов кровообращения с указанием латинских и русских названий (работа в рабочей тетради).</w:t>
            </w:r>
          </w:p>
          <w:p w:rsidR="00AD49C6" w:rsidRDefault="00AD49C6">
            <w:pPr>
              <w:tabs>
                <w:tab w:val="left" w:pos="4620"/>
              </w:tabs>
            </w:pPr>
            <w:r>
              <w:t>3. Заполнение сравнительной таблицы.</w:t>
            </w:r>
          </w:p>
          <w:p w:rsidR="00AD49C6" w:rsidRDefault="00AD49C6">
            <w:pPr>
              <w:tabs>
                <w:tab w:val="left" w:pos="4620"/>
              </w:tabs>
            </w:pPr>
            <w:r>
              <w:t>4. Составление глоссария.</w:t>
            </w:r>
            <w:r>
              <w:tab/>
            </w:r>
          </w:p>
          <w:p w:rsidR="00AD49C6" w:rsidRDefault="00AD49C6">
            <w:r>
              <w:t>5. Составление ситуационных задач по теме занятия для само- и взаимоконтроля</w:t>
            </w:r>
          </w:p>
          <w:p w:rsidR="00AD49C6" w:rsidRDefault="00AD49C6">
            <w:pPr>
              <w:rPr>
                <w:b/>
                <w:bCs/>
              </w:rPr>
            </w:pPr>
            <w:r>
              <w:t>6.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4"/>
        </w:trPr>
        <w:tc>
          <w:tcPr>
            <w:tcW w:w="2679"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6.3.</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 Вены большого круга кровообращения. Особенности коронарного кровообращения.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Кровообращение плода.</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Система верхней полой вены.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Система воротной вены, особенности кровоснабжения печени.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Система нижней полой вены.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Проекции крупных кровеносных сосудов на поверхности разных частей тела</w:t>
            </w:r>
            <w:r>
              <w:rPr>
                <w:bCs/>
                <w:sz w:val="24"/>
                <w:szCs w:val="24"/>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Артерии и вены сердца. Значение коронарного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hanging="678"/>
              <w:jc w:val="both"/>
              <w:rPr>
                <w:sz w:val="24"/>
                <w:szCs w:val="24"/>
              </w:rPr>
            </w:pPr>
            <w:r>
              <w:rPr>
                <w:sz w:val="24"/>
                <w:szCs w:val="24"/>
              </w:rPr>
              <w:t>Особенности кровообращения плода.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2"/>
              </w:numPr>
              <w:tabs>
                <w:tab w:val="num" w:pos="381"/>
              </w:tabs>
              <w:ind w:left="381"/>
              <w:jc w:val="both"/>
              <w:rPr>
                <w:sz w:val="24"/>
                <w:szCs w:val="24"/>
              </w:rPr>
            </w:pPr>
            <w:r>
              <w:rPr>
                <w:sz w:val="24"/>
                <w:szCs w:val="24"/>
              </w:rPr>
              <w:t>Современные методы диагностики функционального состояния коронарного кровообращения. Значение для диагностики заболеваний, организации динамического наблюдения за пациентом, проведения лечебных и реабилитационных мероприятий, при планировании 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bCs/>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40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Изучение в атласах, на муляжах, на твердых препаратах (слепках) структуры малого и большого кругов кровообращения. Демонстрация на таблицах кровеносных сосудов. Заполнение  рабочей тетради, работа с тестами, выписка терминов, заполнение таблиц, составление схем кровоснабжения органов и частей тела. Р</w:t>
            </w:r>
            <w:r>
              <w:rPr>
                <w:bCs/>
              </w:rPr>
              <w:t>ешение профессиональных ситуационных задач</w:t>
            </w:r>
            <w:r>
              <w:t>. Демонстрация проекции крупных кровеносных сосудов на поверхности разных частей тела</w:t>
            </w:r>
            <w:r>
              <w:rPr>
                <w:bCs/>
              </w:rPr>
              <w:t>.  Особенности коронарного кровообращения. Особенности кровообращения у плода.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53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«немых» рисунков  сосудов большого и малого  кругов кровообращения, коронарного кровообращения с указанием латинских и русских названий (работа в рабочей тетради).</w:t>
            </w:r>
          </w:p>
          <w:p w:rsidR="00AD49C6" w:rsidRDefault="00AD49C6">
            <w:pPr>
              <w:tabs>
                <w:tab w:val="left" w:pos="4620"/>
              </w:tabs>
            </w:pPr>
            <w:r>
              <w:t>3. Заполнение сравнительной таблицы.</w:t>
            </w:r>
          </w:p>
          <w:p w:rsidR="00AD49C6" w:rsidRDefault="00AD49C6">
            <w:pPr>
              <w:tabs>
                <w:tab w:val="left" w:pos="4620"/>
              </w:tabs>
            </w:pPr>
            <w:r>
              <w:t>4. Составление глоссария.</w:t>
            </w:r>
            <w:r>
              <w:tab/>
            </w:r>
          </w:p>
          <w:p w:rsidR="00AD49C6" w:rsidRDefault="00AD49C6">
            <w:r>
              <w:t>5. Составление ситуационных задач по теме занятия для само- и взаимоконтроля.</w:t>
            </w:r>
          </w:p>
          <w:p w:rsidR="00AD49C6" w:rsidRDefault="00AD49C6">
            <w:r>
              <w:t xml:space="preserve">6. Подготовка сообщения по теме занятия.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7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6.4.</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Физиология сердечно – сосудистой системы. Основные показатели кровообращения. Критерии оценки процесса кровообращения.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rPr>
                <w:sz w:val="24"/>
                <w:szCs w:val="24"/>
              </w:rPr>
            </w:pPr>
            <w:r>
              <w:rPr>
                <w:sz w:val="24"/>
                <w:szCs w:val="24"/>
              </w:rPr>
              <w:t>Электрические явления, возникающие в работающем сердце; электрокардиограмма.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Движение крови по сосудам.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Понятие тахи - и брадикардии, гипо- и гипертонии, аритмии.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Внешние проявления сердечной 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Обусловленность сердечных тонов.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Физиологические свойства сердечной мышцы.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Фазы и продолжительность сердечного цикла.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Механизмы регуляции сердечной деятельности. Регуляция тонуса сосудов.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 xml:space="preserve">Показатели сердечной деятельности, пульс (определение пульса на крупных сосудах), артериальное давление. Измерение артериального давления.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hanging="678"/>
              <w:jc w:val="both"/>
              <w:rPr>
                <w:sz w:val="24"/>
                <w:szCs w:val="24"/>
              </w:rPr>
            </w:pPr>
            <w:r>
              <w:rPr>
                <w:sz w:val="24"/>
                <w:szCs w:val="24"/>
              </w:rPr>
              <w:t>Критерии оценки процесса кровообращения.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left="381"/>
              <w:jc w:val="both"/>
              <w:rPr>
                <w:sz w:val="24"/>
                <w:szCs w:val="24"/>
              </w:rPr>
            </w:pPr>
            <w:r>
              <w:rPr>
                <w:sz w:val="24"/>
                <w:szCs w:val="24"/>
              </w:rPr>
              <w:t>Пальпация грудной клетки в области визуализации верхушечного толчка. Понятие о перкуторном определении границ сердца. Понятие об аускультации сердца и проекция аускультации клапанов на переднюю поверхность грудной клетки.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3"/>
              </w:numPr>
              <w:tabs>
                <w:tab w:val="num" w:pos="381"/>
              </w:tabs>
              <w:ind w:left="381"/>
              <w:jc w:val="both"/>
              <w:rPr>
                <w:sz w:val="24"/>
                <w:szCs w:val="24"/>
              </w:rPr>
            </w:pPr>
            <w:r>
              <w:rPr>
                <w:sz w:val="24"/>
                <w:szCs w:val="24"/>
              </w:rPr>
              <w:t>Современные инструментальные методы диагностики функционального состояния сердечно-сосудистой системы: электрокардиография, ультразвуковое исследование сердца  и т.д.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124"/>
                <w:tab w:val="left" w:pos="2832"/>
                <w:tab w:val="left" w:pos="3540"/>
                <w:tab w:val="left" w:pos="4248"/>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 xml:space="preserve">Проецирование границ сердца и клапанного аппарата на поверхность тела. Определение верхушечного толчка сердца. Определение и характеристика пульса на периферических артериях. </w:t>
            </w:r>
            <w:r>
              <w:lastRenderedPageBreak/>
              <w:t>Измерение артериального давления на плечевой артерии. Заполнение  рабочей тетради (работа с тестами, выписка терминов, заполнение таблиц, зарисовка зубцов, интервалов и комплексов ЭКГ. Определение  пульса на крупных сосудах, подсчет числа сердечных сокращений. Измерение артериального давления.   Р</w:t>
            </w:r>
            <w:r>
              <w:rPr>
                <w:bCs/>
              </w:rPr>
              <w:t>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8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pPr>
              <w:tabs>
                <w:tab w:val="left" w:pos="4620"/>
              </w:tabs>
            </w:pPr>
            <w:r>
              <w:t>2. Составление глоссария.</w:t>
            </w:r>
            <w:r>
              <w:tab/>
            </w:r>
          </w:p>
          <w:p w:rsidR="00AD49C6" w:rsidRDefault="00AD49C6">
            <w:r>
              <w:t>3. Составление ситуационных задач по теме занятия для само- и взаимоконтроля</w:t>
            </w:r>
          </w:p>
          <w:p w:rsidR="00AD49C6" w:rsidRDefault="00AD49C6">
            <w:r>
              <w:t>4.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6.5.</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лимфатической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1. Общий план строения лимфатической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2. Основные лимфатические сосуды.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3. Строение стенок лимфатических сосудов, лимфокапилляров.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4. Строение лимфоузла, его функции, основные группы лимфоузлов.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5. Строение лимфоидной ткани.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6. Образование лимфы. Состав лимфы.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7. Принцип движения лимфы по лимфососудам.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8. Регуляция системы лимфообращения.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360"/>
              <w:jc w:val="both"/>
              <w:rPr>
                <w:sz w:val="24"/>
                <w:szCs w:val="24"/>
              </w:rPr>
            </w:pPr>
            <w:r>
              <w:rPr>
                <w:sz w:val="24"/>
                <w:szCs w:val="24"/>
              </w:rPr>
              <w:t>9. Взаимоотношения лимфатической системы с иммунной системой. Понятие иммунитета.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Изучение в атласах и на муляжах строения структур лимфатической системы. Демонстрация на таблицах лимфатических сосудов, узлов, протоков. Демонстрация проекции основных групп лимфатических узлов на поверхности разных частей тела</w:t>
            </w:r>
            <w:r>
              <w:rPr>
                <w:bCs/>
              </w:rPr>
              <w:t>.</w:t>
            </w:r>
            <w:r>
              <w:t xml:space="preserve"> Заполнение   рабочей тетради (подписать на предложенной иллюстрации части органов, лимфатические протоки), работа с тестами, , выписка терминов, заполнение таблиц,. </w:t>
            </w:r>
            <w:r>
              <w:rPr>
                <w:bCs/>
              </w:rPr>
              <w:t>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 xml:space="preserve">2. Заполнение   рабочей тетради. Составление схем лимфооттока органа, части тела, схем расположения региональных лимфоузлов. </w:t>
            </w:r>
          </w:p>
          <w:p w:rsidR="00AD49C6" w:rsidRDefault="00AD49C6">
            <w:pPr>
              <w:rPr>
                <w:b/>
                <w:bCs/>
              </w:rPr>
            </w:pPr>
            <w:r>
              <w:t>3. Составление кроссвордов по теме занятия.</w:t>
            </w:r>
          </w:p>
          <w:p w:rsidR="00AD49C6" w:rsidRDefault="00AD49C6">
            <w:pPr>
              <w:pStyle w:val="11"/>
              <w:numPr>
                <w:ilvl w:val="12"/>
                <w:numId w:val="0"/>
              </w:numPr>
              <w:jc w:val="both"/>
              <w:rPr>
                <w:bCs/>
                <w:sz w:val="24"/>
                <w:szCs w:val="24"/>
              </w:rPr>
            </w:pPr>
            <w:r>
              <w:rPr>
                <w:sz w:val="24"/>
                <w:szCs w:val="24"/>
              </w:rPr>
              <w:t>4. Подготовить сообщение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7</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 xml:space="preserve">особенности системы </w:t>
            </w:r>
            <w:r>
              <w:rPr>
                <w:b/>
              </w:rPr>
              <w:lastRenderedPageBreak/>
              <w:t xml:space="preserve">органов пищеварения </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7.1.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полости рта, глотки.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7.2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пищевода, желудка, кишечника.</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Основные питательные вещества, их значение для организма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Процесс питания – определение, этапы.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Методы обследования пищеварительного тракта (зондирование, ректороманоскопия, копрограмма и т.д.).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Отделы пищеварительного тракта.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Принцип строения  стенки органов пищеварительного тракта.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Брюшина – строение, отношение органов к брюшине, складки брюшины, брюшинная полость.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Полость рта, функции полости рта.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Зев: границы.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Органы полости рта: язык и зубы, строение, функции, зубная формула.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Глотка – расположение, строение, стенки, отделы,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4"/>
              </w:numPr>
              <w:tabs>
                <w:tab w:val="num" w:pos="381"/>
              </w:tabs>
              <w:ind w:left="381"/>
              <w:jc w:val="both"/>
              <w:rPr>
                <w:sz w:val="24"/>
                <w:szCs w:val="24"/>
              </w:rPr>
            </w:pPr>
            <w:r>
              <w:rPr>
                <w:sz w:val="24"/>
                <w:szCs w:val="24"/>
              </w:rPr>
              <w:t>Миндалины лимфоэпителиального кольца Пирогова-Вальдейера.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sz w:val="24"/>
                <w:szCs w:val="24"/>
              </w:rPr>
            </w:pPr>
            <w:r>
              <w:rPr>
                <w:b/>
                <w:sz w:val="24"/>
                <w:szCs w:val="24"/>
              </w:rPr>
              <w:t>Содержание учебного материала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Пищевод – топография, отделы, длина, сужения, функции, строение стенки.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Желудок – расположение, внешнее строение, строение стенки, железы,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Тонкая кишка – расположение, строение, отделы, функции, образования слизистой оболочки.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Толстая кишка – расположение, отделы, проекция отделов на переднюю брюшную стенку, особенности строения,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Проекции органов пищеварения на переднюю поверхность  брюшной стенки</w:t>
            </w:r>
            <w:r>
              <w:rPr>
                <w:bCs/>
                <w:sz w:val="24"/>
                <w:szCs w:val="24"/>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Понятие о пальпации живота. Понятие о перкуссии парехиматозных органов брюшной полости. Понятие об аускультации кишечника. Значение для диагностики заболеваний, организации лечебных 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5"/>
              </w:numPr>
              <w:jc w:val="both"/>
              <w:rPr>
                <w:sz w:val="24"/>
                <w:szCs w:val="24"/>
              </w:rPr>
            </w:pPr>
            <w:r>
              <w:rPr>
                <w:sz w:val="24"/>
                <w:szCs w:val="24"/>
              </w:rPr>
              <w:t>Современные инструментальные методы диагностики функционального состояния пищеварительной системы: ирригоскопия, ректороманоскопия, колоноскопия, фиброгастродуоденоскопия, рентгеноскопия, пассаж бария по тонкому кишечнику и т.д. Значение для диагностики и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bCs/>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Изучение в атласах и на муляжах, таблицах строения изучаемых органов пищеварительной системы. Демонстрация на таблицах, плакатах изучаемых структур с применением латинской терминологии. Демонстрация и определение проекции органов пищеварения на переднюю поверхность  брюшной стенки</w:t>
            </w:r>
            <w:r>
              <w:rPr>
                <w:bCs/>
              </w:rPr>
              <w:t xml:space="preserve">. Организация работы с влажными препаратами. </w:t>
            </w:r>
            <w:r>
              <w:t xml:space="preserve">Заполнение   рабочей тетради, работа с тестами. </w:t>
            </w:r>
            <w:r>
              <w:rPr>
                <w:bCs/>
              </w:rPr>
              <w:t>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76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r>
              <w:t>2. Заполнение листов рабочей тетради.</w:t>
            </w:r>
          </w:p>
          <w:p w:rsidR="00AD49C6" w:rsidRDefault="00AD49C6">
            <w:r>
              <w:t>3. Составление кроссвордов по теме занятия.</w:t>
            </w:r>
          </w:p>
          <w:p w:rsidR="00AD49C6" w:rsidRDefault="00AD49C6">
            <w:r>
              <w:t>4. Составление глоссария.</w:t>
            </w:r>
          </w:p>
          <w:p w:rsidR="00AD49C6" w:rsidRDefault="00AD49C6">
            <w:pPr>
              <w:rPr>
                <w:b/>
                <w:bCs/>
              </w:rPr>
            </w:pPr>
            <w:r>
              <w:t>5. Составление ситуационных задач для само- и взаимоконтроля.</w:t>
            </w:r>
          </w:p>
          <w:p w:rsidR="00AD49C6" w:rsidRDefault="00AD49C6">
            <w:pPr>
              <w:pStyle w:val="11"/>
              <w:numPr>
                <w:ilvl w:val="12"/>
                <w:numId w:val="0"/>
              </w:numPr>
              <w:jc w:val="both"/>
              <w:rPr>
                <w:bCs/>
                <w:sz w:val="24"/>
                <w:szCs w:val="24"/>
              </w:rPr>
            </w:pPr>
            <w:r>
              <w:rPr>
                <w:sz w:val="24"/>
                <w:szCs w:val="24"/>
              </w:rPr>
              <w:t>6.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7.3</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пищеварительных желёз.</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Физиология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пищеварения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6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Методы обследования пищеварительных желез, их соков.</w:t>
            </w:r>
            <w:r>
              <w:rPr>
                <w:sz w:val="24"/>
                <w:szCs w:val="24"/>
              </w:rPr>
              <w:tab/>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Большие слюнные железы: околоушные, поднижнечелюстные, подъязычные – строение, места открытия выводных протоков, секрет слюнных желез.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Слюна – состав, свойства,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Пищеварение в полости рта, глотание.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Пищеварение в желудке. Желудочный сок – свойства, состав. Эвакуация содержимого желудка в тонкий кишечник.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Поджелудочная железа – расположение, строение,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Состав, количество, функции поджелудочного сока.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1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Печень – расположение, границы, макро- и микроскопическое строение,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Кровоснабжение печени, ее сосуды.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2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Желчный пузырь – расположение, строение,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Состав и свойства желчи. Функции желчи.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Механизм образования и отделения желчи, виды желчи (пузырная, печеночная).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Пищеварение и всасывание в тонком кишечнике, виды. Кишечный сок – свойства, состав,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Пищеварение в толстой кишке. Микрофлора толстого кишечника, её значение. Акт дефекации.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Возрастные особенности пищеварения.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6"/>
              </w:numPr>
              <w:tabs>
                <w:tab w:val="num" w:pos="381"/>
              </w:tabs>
              <w:ind w:left="381"/>
              <w:jc w:val="both"/>
              <w:rPr>
                <w:sz w:val="24"/>
                <w:szCs w:val="24"/>
              </w:rPr>
            </w:pPr>
            <w:r>
              <w:rPr>
                <w:sz w:val="24"/>
                <w:szCs w:val="24"/>
              </w:rPr>
              <w:t>Современные лабораторные методы исследования органов пищеварения: копрологическое исследование, определение уровня пищеварительных ферментов и уклонение ферментов и т.д. Значение для диагностики и лечения,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8</w:t>
            </w:r>
          </w:p>
        </w:tc>
      </w:tr>
      <w:tr w:rsidR="00AD49C6" w:rsidTr="00AD49C6">
        <w:trPr>
          <w:trHeight w:val="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jc w:val="both"/>
            </w:pPr>
            <w:r>
              <w:t>Изучение в атласах и на муляжах, таблицах строения органов пищеварительной системы. Демонстрация на планшетах, плакатах изучаемых структур с применением латинской терминологии. Демонстрация проекции органов на переднюю брюшную стенку</w:t>
            </w:r>
            <w:r>
              <w:rPr>
                <w:bCs/>
              </w:rPr>
              <w:t xml:space="preserve">, </w:t>
            </w:r>
            <w:r>
              <w:t>демонстрация</w:t>
            </w:r>
            <w:r>
              <w:rPr>
                <w:bCs/>
              </w:rPr>
              <w:t xml:space="preserve"> мест впадения протоков больших слюнных желёз в ротовую полость. </w:t>
            </w:r>
            <w:r>
              <w:t xml:space="preserve">Заполнение   рабочей тетради  </w:t>
            </w:r>
            <w:r>
              <w:rPr>
                <w:bCs/>
              </w:rPr>
              <w:t xml:space="preserve">Составление </w:t>
            </w:r>
            <w:r>
              <w:rPr>
                <w:bCs/>
              </w:rPr>
              <w:lastRenderedPageBreak/>
              <w:t>рекомендаций по питанию пациентов. 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4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r>
              <w:t>2. Заполнение   рабочей тетради.</w:t>
            </w:r>
          </w:p>
          <w:p w:rsidR="00AD49C6" w:rsidRDefault="00AD49C6">
            <w:r>
              <w:t>3. Составление кроссвордов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7.4.</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Обмен веществ</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и энергии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Рациональное питание.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bCs/>
                <w:sz w:val="24"/>
                <w:szCs w:val="24"/>
              </w:rPr>
            </w:pPr>
            <w:r>
              <w:rPr>
                <w:sz w:val="24"/>
                <w:szCs w:val="24"/>
              </w:rPr>
              <w:t>Определение основного обмена.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Энергетическая ценность суточного рациона.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Критерии оценки процесса питания.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Регуляция обмена веществ и энергии.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Обмен веществ и энергии – определение.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Превращение веществ в организме.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Расходование энергии пищи на согревание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Нормотермия, физиологические колебания температуры тела.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 xml:space="preserve">Характеристика теплопродукции и теплоотдачи, механизмы терморегуляции.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Этапы освобождения энергии в организме человека. Энергетический баланс.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Пищевой рацион, принципы диетического питания.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Обмен белков, функции белков, суточная норма.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Обмен углеводов, функции углеводов, суточная норма.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Обмен жиров, функции жиров, суточная норма.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Водно-солевой обмен, норма потребления.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Витаминный обмен, значение, классификация витаминов, нормы потребления. Источники витаминов.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Теплообмен. Регуляция теплообмена.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Понятие об ожирении, истощении (дефиците массы тела), нарушении углеводного обмена, понятие об авитаминозе.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7"/>
              </w:numPr>
              <w:tabs>
                <w:tab w:val="num" w:pos="381"/>
              </w:tabs>
              <w:ind w:left="381"/>
              <w:jc w:val="both"/>
              <w:rPr>
                <w:sz w:val="24"/>
                <w:szCs w:val="24"/>
              </w:rPr>
            </w:pPr>
            <w:r>
              <w:rPr>
                <w:sz w:val="24"/>
                <w:szCs w:val="24"/>
              </w:rPr>
              <w:t xml:space="preserve">Современные методы диагностики обмена веществ и энергии. Значение для диагностики заболеваний, организации лечебных и профилактических мероприятий.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jc w:val="both"/>
            </w:pPr>
            <w:r>
              <w:t>Заполнение   рабочей тетради С</w:t>
            </w:r>
            <w:r>
              <w:rPr>
                <w:bCs/>
              </w:rPr>
              <w:t>оставление рекомендаций по питанию пациентов. Измерение температуры разных участков тела. 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tc>
      </w:tr>
      <w:tr w:rsidR="00AD49C6" w:rsidTr="00AD49C6">
        <w:trPr>
          <w:trHeight w:val="88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 и таблицами.</w:t>
            </w:r>
          </w:p>
          <w:p w:rsidR="00AD49C6" w:rsidRDefault="00AD49C6">
            <w:pPr>
              <w:tabs>
                <w:tab w:val="left" w:pos="4410"/>
              </w:tabs>
              <w:rPr>
                <w:b/>
                <w:bCs/>
              </w:rPr>
            </w:pPr>
            <w:r>
              <w:t>2. Заполнение  рабочей тетради.</w:t>
            </w:r>
            <w:r>
              <w:tab/>
            </w:r>
          </w:p>
          <w:p w:rsidR="00AD49C6" w:rsidRDefault="00AD49C6">
            <w:pPr>
              <w:pStyle w:val="11"/>
              <w:rPr>
                <w:sz w:val="24"/>
                <w:szCs w:val="24"/>
              </w:rPr>
            </w:pPr>
            <w:r>
              <w:rPr>
                <w:sz w:val="24"/>
                <w:szCs w:val="24"/>
              </w:rPr>
              <w:t>3. Расчет калорийности питания для разных возрастных групп населения.</w:t>
            </w:r>
          </w:p>
          <w:p w:rsidR="00AD49C6" w:rsidRDefault="00AD49C6">
            <w:pPr>
              <w:pStyle w:val="11"/>
              <w:rPr>
                <w:sz w:val="24"/>
                <w:szCs w:val="24"/>
              </w:rPr>
            </w:pPr>
            <w:r>
              <w:rPr>
                <w:sz w:val="24"/>
                <w:szCs w:val="24"/>
              </w:rPr>
              <w:t>4. Расчет суточного меню при различных заданных диетах и калорийности.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Раздел 8.</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системы органов мочеобразования и мочевыделения </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257"/>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8.1.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Выделение. 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особенности системы органов мочеобразования и мочевыделения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Основные  выделительные структуры и органы  организма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 xml:space="preserve">Выделительная функция легких (углекислый газ и вода).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Выделительная функция желез желудочно-кишечного тракта (вода, желчные кислоты, пигменты, холестерин, избыток гормонов и непереваренные остатки пищи в виде каловых масс).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Выделительная функция потовых и сальных желез кожи, нервная и гуморальная регуляция потоотделения.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81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Критерии оценки процесса выделения (самочувствие, состояние кожи, слизистых, водный баланс, характер мочеиспускания, свойства мочи, потоотделение, дефекация, состав пота, кала).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 xml:space="preserve">Почки. Расположение, границы, кровоснабжение Макроскопическое и ультрамикроскопическое строение почек.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Структурно-функциональная единица почек – нефрон. Строение нефрона.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Мочеточники, строение,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Мочевой пузырь, строение,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Мышцы тазового дна: строение, расположение.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Проекция органов мочевыделительной системы  на поверхность тела</w:t>
            </w:r>
            <w:r>
              <w:rPr>
                <w:bCs/>
                <w:sz w:val="24"/>
                <w:szCs w:val="24"/>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8"/>
              </w:numPr>
              <w:tabs>
                <w:tab w:val="num" w:pos="381"/>
              </w:tabs>
              <w:ind w:left="381" w:hanging="381"/>
              <w:jc w:val="both"/>
              <w:rPr>
                <w:sz w:val="24"/>
                <w:szCs w:val="24"/>
              </w:rPr>
            </w:pPr>
            <w:r>
              <w:rPr>
                <w:sz w:val="24"/>
                <w:szCs w:val="24"/>
              </w:rPr>
              <w:t>Понятие о нормальном положении почек в организме. Понятие о пальпации и перкуссии почек. Значение для диагностики заболеваний,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bCs/>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4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sz w:val="24"/>
                <w:szCs w:val="24"/>
              </w:rPr>
              <w:t xml:space="preserve">Изучение в атласах и на муляжах, таблицах строения органов мочевыделительной  системы. Демонстрация на планшетах, плакатах изучаемых структур с применением латинской терминологии. </w:t>
            </w:r>
            <w:r>
              <w:rPr>
                <w:sz w:val="24"/>
                <w:szCs w:val="24"/>
              </w:rPr>
              <w:lastRenderedPageBreak/>
              <w:t>Демонстрация проекции органов на поверхность тела.  Заполнение   рабочей тетради, выполнение заданий в тестовой форме, решение кроссвордов.</w:t>
            </w:r>
            <w:r>
              <w:rPr>
                <w:bCs/>
                <w:sz w:val="24"/>
                <w:szCs w:val="24"/>
              </w:rPr>
              <w:t xml:space="preserve"> 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3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pPr>
              <w:tabs>
                <w:tab w:val="left" w:pos="4410"/>
              </w:tabs>
            </w:pPr>
            <w:r>
              <w:t>2. Заполнение листов рабочей тетради.</w:t>
            </w:r>
          </w:p>
          <w:p w:rsidR="00AD49C6" w:rsidRDefault="00AD49C6">
            <w:pPr>
              <w:tabs>
                <w:tab w:val="left" w:pos="4410"/>
              </w:tabs>
            </w:pPr>
            <w:r>
              <w:t>3. Выписка терминов и составление глоссария.</w:t>
            </w:r>
          </w:p>
          <w:p w:rsidR="00AD49C6" w:rsidRDefault="00AD49C6">
            <w:pPr>
              <w:tabs>
                <w:tab w:val="left" w:pos="4410"/>
              </w:tabs>
              <w:rPr>
                <w:b/>
                <w:bCs/>
              </w:rPr>
            </w:pPr>
            <w:r>
              <w:t>4. Подготовка сообщения по теме занятия.</w:t>
            </w:r>
            <w:r>
              <w:tab/>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8.2.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Физиология органов мочеобразовательной и  мочевыделительной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0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1. Этапы образования мочи.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Механизмы образования мочи.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Количество и состав первичной и конечной  мочи.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Регуляция мочеобразования.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 xml:space="preserve">Произвольный и непроизвольный центры мочеиспускания.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Формирование условного рефлекса на мочеиспускание у детей грудного возраста.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Водный баланс, суточный диурез.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39"/>
              </w:numPr>
              <w:tabs>
                <w:tab w:val="num" w:pos="381"/>
              </w:tabs>
              <w:ind w:left="21" w:firstLine="0"/>
              <w:jc w:val="both"/>
              <w:rPr>
                <w:sz w:val="24"/>
                <w:szCs w:val="24"/>
              </w:rPr>
            </w:pPr>
            <w:r>
              <w:rPr>
                <w:sz w:val="24"/>
                <w:szCs w:val="24"/>
              </w:rPr>
              <w:t>Современные лабораторные и инструментальные диагностические исследования функционального состояния системы органов мочеобразования и мочевыделения. Значение для диагностики заболеваний и организации лечебных, реабилитационных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Cs/>
                <w:sz w:val="24"/>
                <w:szCs w:val="24"/>
              </w:rPr>
            </w:pPr>
            <w:r>
              <w:rPr>
                <w:bCs/>
                <w:sz w:val="24"/>
                <w:szCs w:val="24"/>
              </w:rPr>
              <w:t>Механизм образования мочи: фильтрация, реабсорбция, секреция.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Cs/>
              </w:rPr>
              <w:t>Количество и состав первичной мочи. Выделение. Суточный диурез. Понятие о полиурии, олигурии, анурии; лейкоцитурии, глюкозурии, протеинурии. Регуляция мочеобразования и мочевыделения.</w:t>
            </w:r>
            <w:r>
              <w:t xml:space="preserve">  Заполнение  рабочей тетради, выполнение заданий в тестовой форме, решение кроссвордов, выписка терминов, заполнение таблиц, схем. Р</w:t>
            </w:r>
            <w:r>
              <w:rPr>
                <w:bCs/>
              </w:rPr>
              <w:t xml:space="preserve">ешение профессиональных ситуационных задач.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pPr>
              <w:tabs>
                <w:tab w:val="left" w:pos="4410"/>
              </w:tabs>
            </w:pPr>
            <w:r>
              <w:t>2. Заполнение рабочей тетради.</w:t>
            </w:r>
          </w:p>
          <w:p w:rsidR="00AD49C6" w:rsidRDefault="00AD49C6">
            <w:pPr>
              <w:tabs>
                <w:tab w:val="left" w:pos="4410"/>
              </w:tabs>
            </w:pPr>
            <w:r>
              <w:t>3. Определение суточного объема мочи, количества выпитой жидкости за сутки, определение водного баланса. Запись результатов в рабочей тетради.</w:t>
            </w:r>
          </w:p>
          <w:p w:rsidR="00AD49C6" w:rsidRDefault="00AD49C6">
            <w:pPr>
              <w:tabs>
                <w:tab w:val="left" w:pos="4410"/>
              </w:tabs>
            </w:pPr>
            <w:r>
              <w:lastRenderedPageBreak/>
              <w:t>4. Определение объема утренней порции мочи. Запись результатов в рабочей тетради.</w:t>
            </w:r>
          </w:p>
          <w:p w:rsidR="00AD49C6" w:rsidRDefault="00AD49C6">
            <w:pPr>
              <w:tabs>
                <w:tab w:val="left" w:pos="4410"/>
              </w:tabs>
            </w:pPr>
            <w:r>
              <w:t>5. Составление ситуационных задач для само- и взаимоконтроля.</w:t>
            </w:r>
          </w:p>
          <w:p w:rsidR="00AD49C6" w:rsidRDefault="00AD49C6">
            <w:pPr>
              <w:tabs>
                <w:tab w:val="left" w:pos="4410"/>
              </w:tabs>
              <w:rPr>
                <w:b/>
                <w:bCs/>
              </w:rPr>
            </w:pPr>
            <w:r>
              <w:t>6. Подготовка  сообщения по теме занятия.</w:t>
            </w:r>
            <w:r>
              <w:tab/>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Раздел 9</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особенности репродуктивной системы человека.</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9.1.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Анатомия и физиология женской репродуктивной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rPr>
                <w:b/>
              </w:rPr>
            </w:pPr>
            <w:r>
              <w:t>Признаки полового созревания девочек, характеристика подросткового периода.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pPr>
            <w:r>
              <w:t>Женские половые органы (внутренние  и наружные), строение,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rPr>
                <w:b/>
              </w:rPr>
            </w:pPr>
            <w:r>
              <w:t>Промежность: понятие, границы, мочеполовой и анальный треугольник, женская промежность.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0"/>
              </w:numPr>
              <w:ind w:left="381" w:hanging="381"/>
              <w:jc w:val="both"/>
              <w:rPr>
                <w:b/>
                <w:sz w:val="24"/>
                <w:szCs w:val="24"/>
              </w:rPr>
            </w:pPr>
            <w:r>
              <w:rPr>
                <w:sz w:val="24"/>
                <w:szCs w:val="24"/>
              </w:rPr>
              <w:t>Прямокишечно-маточное пространство.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0"/>
              </w:numPr>
              <w:ind w:left="381" w:hanging="381"/>
              <w:jc w:val="both"/>
              <w:rPr>
                <w:sz w:val="24"/>
                <w:szCs w:val="24"/>
              </w:rPr>
            </w:pPr>
            <w:r>
              <w:rPr>
                <w:sz w:val="24"/>
                <w:szCs w:val="24"/>
              </w:rPr>
              <w:t>Проекция женских половых органов   на поверхность тела</w:t>
            </w:r>
            <w:r>
              <w:rPr>
                <w:bCs/>
                <w:sz w:val="24"/>
                <w:szCs w:val="24"/>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0"/>
              </w:numPr>
              <w:ind w:left="381" w:hanging="381"/>
              <w:jc w:val="both"/>
              <w:rPr>
                <w:sz w:val="24"/>
                <w:szCs w:val="24"/>
              </w:rPr>
            </w:pPr>
            <w:r>
              <w:rPr>
                <w:sz w:val="24"/>
                <w:szCs w:val="24"/>
              </w:rPr>
              <w:t>Молочная железа – функция, расположение, внешнее строение, строение дольки.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0"/>
              </w:numPr>
              <w:ind w:left="381" w:hanging="381"/>
              <w:jc w:val="both"/>
              <w:rPr>
                <w:sz w:val="24"/>
                <w:szCs w:val="24"/>
              </w:rPr>
            </w:pPr>
            <w:r>
              <w:rPr>
                <w:sz w:val="24"/>
                <w:szCs w:val="24"/>
              </w:rPr>
              <w:t>Менструальный цикл. Созревание яйцеклетки. Овуляция.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rPr>
                <w:b/>
              </w:rPr>
            </w:pPr>
            <w:r>
              <w:t xml:space="preserve">Оплодотворение, беременность.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pPr>
            <w:r>
              <w:t>Периоды внутриутробного развития плода.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pPr>
            <w:r>
              <w:t>Менопауза, климакс. Особенности инволюционного развития молочных желез. Методы раннего выявления онкологических заболеваний у женщин.</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1" w:hanging="381"/>
            </w:pPr>
            <w:r>
              <w:t xml:space="preserve">Современные методы диагностики функционального состояния репродуктивной системы женщины. Диагностика беременности. Диагностика бесплодия. Значение для  диагностики заболеваний, организации лечебных и профилактических мероприятий, организации деятельности фельдшера по сохранению семьи.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sz w:val="24"/>
                <w:szCs w:val="24"/>
              </w:rPr>
              <w:t>Изучение в атласах и на муляжах, таблицах, моделях строения органов женской репродуктивной системы. Демонстрация на муляжах, плакатах, слайдах изучаемых структур с применением латинской терминологии. Демонстрация проекции женских половых органов   на переднюю поверхность брюшной стенки</w:t>
            </w:r>
            <w:r>
              <w:rPr>
                <w:bCs/>
                <w:sz w:val="24"/>
                <w:szCs w:val="24"/>
              </w:rPr>
              <w:t xml:space="preserve">. </w:t>
            </w:r>
          </w:p>
          <w:p w:rsidR="00AD49C6" w:rsidRDefault="00AD49C6">
            <w:pPr>
              <w:pStyle w:val="11"/>
              <w:jc w:val="both"/>
              <w:rPr>
                <w:sz w:val="24"/>
                <w:szCs w:val="24"/>
              </w:rPr>
            </w:pPr>
            <w:r>
              <w:rPr>
                <w:sz w:val="24"/>
                <w:szCs w:val="24"/>
              </w:rPr>
              <w:t xml:space="preserve">Заполнение  рабочей тетради, выполнение заданий в тестовой форме,  выписка терминов, составление глоссария, заполнение таблиц, схем. </w:t>
            </w:r>
            <w:r>
              <w:rPr>
                <w:bCs/>
                <w:sz w:val="24"/>
                <w:szCs w:val="24"/>
              </w:rPr>
              <w:t>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51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1.Работа с учебными текстами.</w:t>
            </w:r>
          </w:p>
          <w:p w:rsidR="00AD49C6" w:rsidRDefault="00AD49C6">
            <w:pPr>
              <w:tabs>
                <w:tab w:val="left" w:pos="4410"/>
              </w:tabs>
            </w:pPr>
            <w:r>
              <w:t>2. Заполнение рабочей тетради.</w:t>
            </w:r>
          </w:p>
          <w:p w:rsidR="00AD49C6" w:rsidRDefault="00AD49C6">
            <w:pPr>
              <w:tabs>
                <w:tab w:val="left" w:pos="4410"/>
              </w:tabs>
              <w:rPr>
                <w:b/>
                <w:bCs/>
              </w:rPr>
            </w:pPr>
            <w:r>
              <w:t>3. Подготовка сообщения по теме занятия.</w:t>
            </w:r>
            <w:r>
              <w:tab/>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9.2.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Анатомия и физиология мужской репродуктивной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7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hanging="678"/>
              <w:jc w:val="both"/>
              <w:rPr>
                <w:sz w:val="24"/>
                <w:szCs w:val="24"/>
              </w:rPr>
            </w:pPr>
            <w:r>
              <w:t xml:space="preserve"> </w:t>
            </w:r>
            <w:r>
              <w:rPr>
                <w:sz w:val="24"/>
                <w:szCs w:val="24"/>
              </w:rPr>
              <w:t xml:space="preserve">Признаки полового созревания мальчиков, поллюции.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hanging="678"/>
              <w:jc w:val="both"/>
              <w:rPr>
                <w:sz w:val="24"/>
                <w:szCs w:val="24"/>
              </w:rPr>
            </w:pPr>
            <w:r>
              <w:rPr>
                <w:sz w:val="24"/>
                <w:szCs w:val="24"/>
              </w:rPr>
              <w:t>Мужские  половые органы (внутренние и наружные),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hanging="678"/>
              <w:jc w:val="both"/>
              <w:rPr>
                <w:sz w:val="24"/>
                <w:szCs w:val="24"/>
              </w:rPr>
            </w:pPr>
            <w:r>
              <w:rPr>
                <w:sz w:val="24"/>
                <w:szCs w:val="24"/>
              </w:rPr>
              <w:t xml:space="preserve">Сперматогенез. Сперматозоид. Семенная жидкость, ее состав, значение.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hanging="678"/>
              <w:jc w:val="both"/>
              <w:rPr>
                <w:sz w:val="24"/>
                <w:szCs w:val="24"/>
              </w:rPr>
            </w:pPr>
            <w:r>
              <w:rPr>
                <w:sz w:val="24"/>
                <w:szCs w:val="24"/>
              </w:rPr>
              <w:t>Мужская промежность.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hanging="678"/>
              <w:jc w:val="both"/>
              <w:rPr>
                <w:sz w:val="24"/>
                <w:szCs w:val="24"/>
              </w:rPr>
            </w:pPr>
            <w:r>
              <w:rPr>
                <w:sz w:val="24"/>
                <w:szCs w:val="24"/>
              </w:rPr>
              <w:t>Половая инволюция у мужчин. Климакс. Особенности течения мужского климакса.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1"/>
              </w:numPr>
              <w:tabs>
                <w:tab w:val="num" w:pos="381"/>
              </w:tabs>
              <w:ind w:left="381"/>
              <w:jc w:val="both"/>
              <w:rPr>
                <w:sz w:val="24"/>
                <w:szCs w:val="24"/>
              </w:rPr>
            </w:pPr>
            <w:r>
              <w:rPr>
                <w:sz w:val="24"/>
                <w:szCs w:val="24"/>
              </w:rPr>
              <w:t>Современные методы диагностики функционального состояния репродуктивной системы мужчины. Диагностика бесплодия. Значение для  диагностики заболеваний, организации лечебных и профилактических мероприятий, организации деятельности фельдшера по сохранению семьи.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5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sz w:val="24"/>
                <w:szCs w:val="24"/>
              </w:rPr>
              <w:t xml:space="preserve">Изучение в атласах и на муляжах, таблицах и слайдах строения органов мужской репродуктивной системы. Демонстрация на таблицах, слайдах, плакатах изучаемых структур с применением латинской терминологии.  Заполнение   рабочей тетради, выполнение заданий в тестовой форме, выписка терминов, составление глоссария, заполнение таблиц, схем. </w:t>
            </w:r>
            <w:r>
              <w:rPr>
                <w:bCs/>
                <w:sz w:val="24"/>
                <w:szCs w:val="24"/>
              </w:rPr>
              <w:t xml:space="preserve"> Решение профессиональных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i/>
                <w:sz w:val="24"/>
                <w:szCs w:val="24"/>
                <w:u w:val="single"/>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6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tabs>
                <w:tab w:val="left" w:pos="4410"/>
              </w:tabs>
            </w:pPr>
            <w:r>
              <w:t>2. Заполнение   рабочей тетради.</w:t>
            </w:r>
          </w:p>
          <w:p w:rsidR="00AD49C6" w:rsidRDefault="00AD49C6">
            <w:pPr>
              <w:tabs>
                <w:tab w:val="left" w:pos="4410"/>
              </w:tabs>
              <w:rPr>
                <w:b/>
                <w:bCs/>
              </w:rPr>
            </w:pPr>
            <w:r>
              <w:t>3.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10.</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Процесс защиты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организма от</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воздействий внешней и внутренней среды</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164"/>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10.1.</w:t>
            </w:r>
          </w:p>
          <w:p w:rsidR="00AD49C6" w:rsidRDefault="00AD49C6">
            <w:pPr>
              <w:jc w:val="center"/>
              <w:rPr>
                <w:b/>
              </w:rPr>
            </w:pPr>
            <w:r>
              <w:rPr>
                <w:b/>
              </w:rPr>
              <w:t xml:space="preserve">Анатомо-физиологические особенности формирования </w:t>
            </w:r>
            <w:r>
              <w:rPr>
                <w:b/>
              </w:rPr>
              <w:lastRenderedPageBreak/>
              <w:t>защиты организма человека.</w:t>
            </w:r>
          </w:p>
          <w:p w:rsidR="00AD49C6" w:rsidRDefault="00AD49C6">
            <w:pPr>
              <w:jc w:val="center"/>
              <w:rPr>
                <w:b/>
              </w:rPr>
            </w:pPr>
            <w:r>
              <w:rPr>
                <w:b/>
              </w:rPr>
              <w:t>Особенности иммунной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 </w:t>
            </w: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bCs/>
                <w:sz w:val="24"/>
                <w:szCs w:val="24"/>
              </w:rPr>
            </w:pPr>
            <w:r>
              <w:rPr>
                <w:sz w:val="24"/>
                <w:szCs w:val="24"/>
              </w:rPr>
              <w:t>Врожденные механизмы защиты.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 xml:space="preserve">Нейрогуморальный механизм регуляции иммунитета.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Реакция региональных лимфоузлов во время ОРВИ и других инфекций.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Значение  лимфоцитов в удовлетворении потребности в безопасности.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Понятие иммунодефицита.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Безусловные защитные дыхательные и пищевые рефлексы.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Адаптация сенсорных систем.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Защитная функция микробов-сапрофитов.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Барьерные механизмы защиты.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Висцеральная защита.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Значение иммунной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Определение: иммунная система, иммунитет.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Органы иммунной системы (центральные и периферические).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Закономерности строения и развития органов иммунной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Клеточные элементы иммунной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Понятие гуморального и тканевого иммунитета.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Специфические и неспецифические факторы иммунитета.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2"/>
              </w:numPr>
              <w:tabs>
                <w:tab w:val="num" w:pos="381"/>
              </w:tabs>
              <w:ind w:hanging="699"/>
              <w:jc w:val="both"/>
              <w:rPr>
                <w:sz w:val="24"/>
                <w:szCs w:val="24"/>
              </w:rPr>
            </w:pPr>
            <w:r>
              <w:rPr>
                <w:sz w:val="24"/>
                <w:szCs w:val="24"/>
              </w:rPr>
              <w:t>Возрастные особенности иммунной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sz w:val="24"/>
                <w:szCs w:val="24"/>
              </w:rPr>
              <w:t>19. Современные лабораторные  и инструментальные методы диагностики функционального состояния  иммунной системы. Значение для диагностики заболеваний,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6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Изучение в атласах и на муляжах, таблицах, слайдах, мазках крови  строения органов иммунной   системы. Заполнение   рабочей тетради, выполнение заданий в тестовой форме, решение кроссвордов, выписка терминов, заполнение таблиц, схем.   </w:t>
            </w:r>
            <w:r>
              <w:rPr>
                <w:bCs/>
              </w:rPr>
              <w:t xml:space="preserve"> Решение профессиональных  ситуационных задач.</w:t>
            </w:r>
            <w: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1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rPr>
                <w:b/>
                <w:bCs/>
              </w:rPr>
            </w:pPr>
            <w:r>
              <w:t>2. Заполнение   рабочей тетради.</w:t>
            </w:r>
          </w:p>
          <w:p w:rsidR="00AD49C6" w:rsidRDefault="00AD49C6">
            <w:pPr>
              <w:pStyle w:val="11"/>
              <w:numPr>
                <w:ilvl w:val="12"/>
                <w:numId w:val="0"/>
              </w:numPr>
              <w:jc w:val="both"/>
              <w:rPr>
                <w:bCs/>
                <w:sz w:val="24"/>
                <w:szCs w:val="24"/>
              </w:rPr>
            </w:pPr>
            <w:r>
              <w:rPr>
                <w:sz w:val="24"/>
                <w:szCs w:val="24"/>
              </w:rPr>
              <w:t>3. Выполнение учебно-исследовательской работы.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11.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саморегуляции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функций организма</w:t>
            </w:r>
          </w:p>
        </w:tc>
        <w:tc>
          <w:tcPr>
            <w:tcW w:w="1075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134"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FF0000"/>
              </w:rPr>
            </w:pPr>
          </w:p>
        </w:tc>
      </w:tr>
      <w:tr w:rsidR="00AD49C6" w:rsidTr="00AD49C6">
        <w:trPr>
          <w:trHeight w:val="164"/>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11.1</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w:t>
            </w:r>
            <w:r>
              <w:rPr>
                <w:b/>
                <w:bCs/>
              </w:rPr>
              <w:lastRenderedPageBreak/>
              <w:t>особенности эндокринной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Железы внутренней секреции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bCs/>
                <w:sz w:val="24"/>
                <w:szCs w:val="24"/>
              </w:rPr>
            </w:pPr>
            <w:r>
              <w:rPr>
                <w:sz w:val="24"/>
                <w:szCs w:val="24"/>
              </w:rPr>
              <w:t>Железы внешней, внутренней и смешанной секреции..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 xml:space="preserve">Железы внутренней секреции. Гормоны. Виды гормонов, их характеристика. Механизм действия </w:t>
            </w:r>
            <w:r>
              <w:rPr>
                <w:sz w:val="24"/>
                <w:szCs w:val="24"/>
              </w:rPr>
              <w:lastRenderedPageBreak/>
              <w:t>гормонов. Органы–мишени.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Гипоталамо-гипофизарная система – структуры ее образующие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Механизм регуляции деятельности желез внутренней секреции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Гипофиззависимые и гипофизнезависимые железы внутренней секреции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Эпифиз расположение, строение, гормоны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Щитовидная железа: расположение, строение, гормоны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3"/>
              </w:numPr>
              <w:tabs>
                <w:tab w:val="num" w:pos="381"/>
              </w:tabs>
              <w:ind w:left="381" w:hanging="381"/>
            </w:pPr>
            <w:r>
              <w:t>Заболевания щитовидной железы – как региональная патология.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Паращитовидные железы: расположение, строение, гормоны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Надпочечники – расположение, строение, гормоны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Гормоны поджелудочной железы,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Гормоны половых желез, их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2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Гормон вилочковой железы, его действие.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3"/>
              </w:numPr>
              <w:tabs>
                <w:tab w:val="num" w:pos="381"/>
              </w:tabs>
              <w:ind w:left="381" w:hanging="381"/>
              <w:jc w:val="both"/>
              <w:rPr>
                <w:sz w:val="24"/>
                <w:szCs w:val="24"/>
              </w:rPr>
            </w:pPr>
            <w:r>
              <w:rPr>
                <w:sz w:val="24"/>
                <w:szCs w:val="24"/>
              </w:rPr>
              <w:t>Тканевые гормоны, их физиологические эффекты.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3"/>
              </w:numPr>
              <w:tabs>
                <w:tab w:val="num" w:pos="381"/>
              </w:tabs>
              <w:ind w:left="381" w:hanging="381"/>
            </w:pPr>
            <w:r>
              <w:t xml:space="preserve">Проявление гипо- и гиперфункции  желез внутренней секреции.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3"/>
              </w:numPr>
              <w:tabs>
                <w:tab w:val="num" w:pos="381"/>
              </w:tabs>
              <w:ind w:left="381" w:hanging="381"/>
            </w:pPr>
            <w:r>
              <w:t xml:space="preserve">Возрастные особенности эндокринной системы.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numPr>
                <w:ilvl w:val="0"/>
                <w:numId w:val="43"/>
              </w:numPr>
              <w:tabs>
                <w:tab w:val="num" w:pos="381"/>
              </w:tabs>
              <w:ind w:left="381" w:hanging="381"/>
            </w:pPr>
            <w:r>
              <w:t>Методы исследования функционального состояния желез внутренней секреции, значение в диагностике заболеваний,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4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Изучение в атласах и на муляжах, слайдах  строения органов эндокринной системы. Демонстрация на таблицах и слайдах  изучаемых структур. Заполнение  рабочей тетради, выполнение заданий в тестовой форме, решение кроссвордов, выписка терминов, заполнение таблиц, схем. </w:t>
            </w:r>
            <w:r>
              <w:rPr>
                <w:bCs/>
              </w:rPr>
              <w:t>Решение профессиональных ситуационных задач.</w:t>
            </w:r>
            <w: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3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i/>
                <w:sz w:val="24"/>
                <w:szCs w:val="24"/>
                <w:u w:val="single"/>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7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rPr>
                <w:b/>
                <w:bCs/>
              </w:rPr>
            </w:pPr>
            <w:r>
              <w:t>2. Заполнение  рабочей тетради.</w:t>
            </w:r>
          </w:p>
          <w:p w:rsidR="00AD49C6" w:rsidRDefault="00AD49C6">
            <w:pPr>
              <w:pStyle w:val="11"/>
              <w:numPr>
                <w:ilvl w:val="12"/>
                <w:numId w:val="0"/>
              </w:numPr>
              <w:jc w:val="both"/>
              <w:rPr>
                <w:bCs/>
                <w:sz w:val="24"/>
                <w:szCs w:val="24"/>
              </w:rPr>
            </w:pPr>
            <w:r>
              <w:rPr>
                <w:sz w:val="24"/>
                <w:szCs w:val="24"/>
              </w:rPr>
              <w:t>3.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57"/>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Анатомо-физиологические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нервной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Классификация нервной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Спинной мозг</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bCs/>
                <w:sz w:val="24"/>
                <w:szCs w:val="24"/>
              </w:rPr>
            </w:pPr>
            <w:r>
              <w:rPr>
                <w:sz w:val="24"/>
                <w:szCs w:val="24"/>
              </w:rPr>
              <w:t>Интегративный характер нервной 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Понятие процесса физиологической регуляции.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Классификация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Общие принципы строения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Виды нейронов.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Виды нервных волокон, нервы – строение, виды.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Синапс, понятие, виды.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6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Расположение и строение спинного мозга, его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Оболочки спинного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Понятие сегмента спинного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Проводящие пути спинного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Основные центры спинного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 xml:space="preserve">Рефлекс – понятие, виды, рефлексы спинного мозга. Рефлекторные дуги.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Критерии оценки деятельности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Особенности развития нервной системы у детей.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4"/>
              </w:numPr>
              <w:tabs>
                <w:tab w:val="num" w:pos="381"/>
              </w:tabs>
              <w:ind w:hanging="699"/>
              <w:jc w:val="both"/>
              <w:rPr>
                <w:sz w:val="24"/>
                <w:szCs w:val="24"/>
              </w:rPr>
            </w:pPr>
            <w:r>
              <w:rPr>
                <w:sz w:val="24"/>
                <w:szCs w:val="24"/>
              </w:rPr>
              <w:t>Современные инструментальные методы диагностики функционального состояния нервной системы, значение для  диагностики заболеваний и организации лечебных 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 xml:space="preserve">Изучение в атласах и на муляжах, слайдах  строения спинного мозга. Демонстрация на слайдах и таблицах  изучаемых структур с применением латинской терминологии.  Заполнение   рабочей тетради, выполнение заданий в тестовой форме, выписка терминов и составление глоссария, заполнение таблиц, схем,  зарисовка звеньев рефлекторной дуги.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6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i/>
                <w:sz w:val="24"/>
                <w:szCs w:val="24"/>
                <w:u w:val="single"/>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91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rPr>
                <w:b/>
                <w:bCs/>
              </w:rPr>
            </w:pPr>
            <w:r>
              <w:t>2. Заполнение  рабочей тетради.</w:t>
            </w:r>
          </w:p>
          <w:p w:rsidR="00AD49C6" w:rsidRDefault="00AD49C6">
            <w:pPr>
              <w:pStyle w:val="11"/>
              <w:jc w:val="both"/>
              <w:rPr>
                <w:b/>
                <w:bCs/>
                <w:sz w:val="24"/>
                <w:szCs w:val="24"/>
              </w:rPr>
            </w:pPr>
            <w:r>
              <w:rPr>
                <w:sz w:val="24"/>
                <w:szCs w:val="24"/>
              </w:rPr>
              <w:t>3. Подготовка сообщения по теме занятия.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Тема11.3.</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Головной мозг.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Эмбриогенез.</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Ствол мозга: продолговатый, задний, средний и промежуточный мозг</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4</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Анатомо-физиологические особенности нервной системы в разные возрастные периоды жизни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2.Головной мозг – расположение,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3.Ствол головного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4.Продолговатый мозг, строение, расположение, центры,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5.Ретикулярная формация, понятие,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6.Мост – строение, расположение, функции, центры.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7.Мозжечок, строение, расположение, центры.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8.Средний мозг. Ножки мозга, строение, расположение,  центры.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9.Четверохолмие, строение, расположение, центры,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10.Промежуточный мозг, строение, расположение, центры,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11.Проводящие пути  головного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12.Оболочки головного мозга, межоболочечные пространства.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1"/>
              <w:jc w:val="both"/>
              <w:rPr>
                <w:sz w:val="24"/>
                <w:szCs w:val="24"/>
              </w:rPr>
            </w:pPr>
            <w:r>
              <w:rPr>
                <w:sz w:val="24"/>
                <w:szCs w:val="24"/>
              </w:rPr>
              <w:t>13.Ликвор – образование, состав,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ind w:left="21"/>
            </w:pPr>
            <w:r>
              <w:t>14.Гематоэнцефалический и ликвороэнцефалический барьер.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1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ind w:left="21"/>
            </w:pPr>
            <w:r>
              <w:t xml:space="preserve">15. Современные инструментальные методы диагностики функционального состояния ствола мозга. Значение для диагностики, организации лечебных и профилактических мероприятий.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8</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 xml:space="preserve">Изучение в атласах и на муляжах,  таблицах  строения головного мозга. Демонстрация на слайдах, плакатах изучаемых структур с применением латинской терминологии. Работа с влажными препаратами. Заполнение   рабочей тетради, выполнение заданий в тестовой форме, выписка терминов и составление глоссария, составление схем.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5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rPr>
                <w:b/>
                <w:bCs/>
              </w:rPr>
            </w:pPr>
            <w:r>
              <w:t>2. Заполнение   рабочей тетради.</w:t>
            </w:r>
          </w:p>
          <w:p w:rsidR="00AD49C6" w:rsidRDefault="00AD49C6">
            <w:pPr>
              <w:rPr>
                <w:b/>
                <w:bCs/>
              </w:rPr>
            </w:pPr>
            <w:r>
              <w:t xml:space="preserve">3. Подготовка сообщения по теме занятия.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4"/>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11.4.</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Функциональная анатомия конечного мозга. Анатомо-физиологические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особенности </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высшей нервной</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деятельности</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bCs/>
                <w:sz w:val="24"/>
                <w:szCs w:val="24"/>
              </w:rPr>
            </w:pPr>
            <w:r>
              <w:rPr>
                <w:sz w:val="24"/>
                <w:szCs w:val="24"/>
              </w:rPr>
              <w:t>Послойное строение коры головного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bCs/>
                <w:sz w:val="24"/>
                <w:szCs w:val="24"/>
                <w:u w:val="single"/>
              </w:rPr>
            </w:pPr>
            <w:r>
              <w:rPr>
                <w:sz w:val="24"/>
                <w:szCs w:val="24"/>
              </w:rPr>
              <w:t>Тонические рефлексы.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Роль коры в удовлетворении потребностей организма.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Взаимоотношения пирамидной и экстрапирамидной систем.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left="381"/>
              <w:jc w:val="both"/>
              <w:rPr>
                <w:bCs/>
                <w:sz w:val="24"/>
                <w:szCs w:val="24"/>
                <w:u w:val="single"/>
              </w:rPr>
            </w:pPr>
            <w:r>
              <w:rPr>
                <w:sz w:val="24"/>
                <w:szCs w:val="24"/>
              </w:rPr>
              <w:t>Общие принципы расположения первых, вторых и третьих нейронов проводящих путей кожной чувствительности.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9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Принцип конечного общего пути двигательных проводящих путей.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Биоритмы мозга, стадии сна.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Электрические явления в коре. ЭЭГ.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Критерии оценки психической 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Конечный мозг, строение.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Базальные ядра их значение.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Проекционные зоны коры головного мозга.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2"/>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Лимбическая система, структуры, расположение, функции.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Структуры, осуществляющие психическую деятельность.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Физиологические свойства коры.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Условный рефлекс, виды, торможение условного рефлекса.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Формирование динамического стереотипа.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I и II сигнальные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Типы высшей нервной 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Формы психической 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Физиологические основы памяти, речи, сознания.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5"/>
              </w:numPr>
              <w:tabs>
                <w:tab w:val="num" w:pos="381"/>
              </w:tabs>
              <w:ind w:hanging="699"/>
              <w:jc w:val="both"/>
              <w:rPr>
                <w:sz w:val="24"/>
                <w:szCs w:val="24"/>
              </w:rPr>
            </w:pPr>
            <w:r>
              <w:rPr>
                <w:sz w:val="24"/>
                <w:szCs w:val="24"/>
              </w:rPr>
              <w:t>Современные методы функциональной диагностики состояния высшей нервной деятельности. Значение для диагностики,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Изучение в атласах и на муляжах, таблицах  строения головного мозга. Демонстрация на слайдах , плакатах изучаемых структур с применением латинской терминологии</w:t>
            </w:r>
            <w:r>
              <w:rPr>
                <w:bCs/>
              </w:rPr>
              <w:t xml:space="preserve">. Работа с психологическими тестами на память, внимание, ассоциации. </w:t>
            </w:r>
            <w:r>
              <w:t>Заполнение   рабочей тетради, выполнение заданий в тестовой форме, решение кроссвордов, выписка терминов и  составление глоссария, составление схем</w:t>
            </w:r>
            <w:r>
              <w:rPr>
                <w:bCs/>
              </w:rPr>
              <w:t>. Решение  ситуационных задач.</w:t>
            </w:r>
            <w: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916"/>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rPr>
                <w:b/>
                <w:bCs/>
              </w:rPr>
            </w:pPr>
            <w:r>
              <w:t>2. Заполнение   рабочей тетради.</w:t>
            </w:r>
          </w:p>
          <w:p w:rsidR="00AD49C6" w:rsidRDefault="00AD49C6">
            <w:pPr>
              <w:pStyle w:val="11"/>
              <w:numPr>
                <w:ilvl w:val="12"/>
                <w:numId w:val="0"/>
              </w:numPr>
              <w:jc w:val="both"/>
              <w:rPr>
                <w:bCs/>
                <w:sz w:val="24"/>
                <w:szCs w:val="24"/>
              </w:rPr>
            </w:pPr>
            <w:r>
              <w:rPr>
                <w:sz w:val="24"/>
                <w:szCs w:val="24"/>
              </w:rPr>
              <w:t>3. Составление заданий в тестовой форме  для само- и взаимоконтроля.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11.5.</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Периферическая нервная система. Спинномозговые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нервы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Структуры периферической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Значение периферической нервной системы в передаче информации.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Строение спинномозговых нервов, их количество.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5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Ветви спинномозгового нерва.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Сплетения передних ветвей спинномозговых нервов, нервы, зоны иннервации.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Строение и особенности иннервации задних ветвей спинномозговых нервов.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6"/>
              </w:numPr>
              <w:tabs>
                <w:tab w:val="num" w:pos="381"/>
              </w:tabs>
              <w:ind w:left="561" w:hanging="540"/>
              <w:jc w:val="both"/>
              <w:rPr>
                <w:sz w:val="24"/>
                <w:szCs w:val="24"/>
              </w:rPr>
            </w:pPr>
            <w:r>
              <w:rPr>
                <w:sz w:val="24"/>
                <w:szCs w:val="24"/>
              </w:rPr>
              <w:t>Современные методы диагностики функционального состояния периферической нервной системы. Значение для диагностики, организации лечебных и профилактических мероприятий.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ind w:left="201"/>
              <w:jc w:val="both"/>
              <w:rPr>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sz w:val="24"/>
                <w:szCs w:val="24"/>
              </w:rPr>
            </w:pPr>
            <w:r>
              <w:rPr>
                <w:sz w:val="24"/>
                <w:szCs w:val="24"/>
              </w:rPr>
              <w:t>Изучение в атласах и на муляжах, таблицах расположения спинномозговых нервов, сплетений. Демонстрация на слайдах, плакатах изучаемых структур</w:t>
            </w:r>
            <w:r>
              <w:rPr>
                <w:bCs/>
                <w:sz w:val="24"/>
                <w:szCs w:val="24"/>
              </w:rPr>
              <w:t xml:space="preserve">. </w:t>
            </w:r>
            <w:r>
              <w:rPr>
                <w:sz w:val="24"/>
                <w:szCs w:val="24"/>
              </w:rPr>
              <w:t xml:space="preserve">Заполнение   рабочей тетради, выполнение заданий в тестовой форме, решение кроссвордов, выписка терминов и составление глоссария, составление схем иннервации частей тела.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b/>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47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w:t>
            </w:r>
          </w:p>
          <w:p w:rsidR="00AD49C6" w:rsidRDefault="00AD49C6">
            <w:pPr>
              <w:rPr>
                <w:b/>
                <w:bCs/>
              </w:rPr>
            </w:pPr>
            <w:r>
              <w:lastRenderedPageBreak/>
              <w:t>3. Составление ситуационных задач для само- и взаимоконтроля.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11.6.</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черепных нервов</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7"/>
              </w:numPr>
              <w:tabs>
                <w:tab w:val="num" w:pos="201"/>
              </w:tabs>
              <w:ind w:hanging="1419"/>
              <w:jc w:val="both"/>
              <w:rPr>
                <w:sz w:val="24"/>
                <w:szCs w:val="24"/>
              </w:rPr>
            </w:pPr>
            <w:r>
              <w:rPr>
                <w:sz w:val="24"/>
                <w:szCs w:val="24"/>
              </w:rPr>
              <w:t>Количество и название черепных нервов.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7"/>
              </w:numPr>
              <w:tabs>
                <w:tab w:val="num" w:pos="201"/>
              </w:tabs>
              <w:ind w:hanging="1419"/>
              <w:jc w:val="both"/>
              <w:rPr>
                <w:sz w:val="24"/>
                <w:szCs w:val="24"/>
              </w:rPr>
            </w:pPr>
            <w:r>
              <w:rPr>
                <w:sz w:val="24"/>
                <w:szCs w:val="24"/>
              </w:rPr>
              <w:t>Функциональные виды черепных нервов.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7"/>
              </w:numPr>
              <w:tabs>
                <w:tab w:val="num" w:pos="201"/>
              </w:tabs>
              <w:ind w:hanging="1419"/>
              <w:jc w:val="both"/>
              <w:rPr>
                <w:sz w:val="24"/>
                <w:szCs w:val="24"/>
              </w:rPr>
            </w:pPr>
            <w:r>
              <w:rPr>
                <w:sz w:val="24"/>
                <w:szCs w:val="24"/>
              </w:rPr>
              <w:t>Название,  место образования, место выхода из мозга, полости черепа.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7"/>
              </w:numPr>
              <w:tabs>
                <w:tab w:val="num" w:pos="201"/>
              </w:tabs>
              <w:ind w:hanging="1419"/>
              <w:jc w:val="both"/>
              <w:rPr>
                <w:sz w:val="24"/>
                <w:szCs w:val="24"/>
              </w:rPr>
            </w:pPr>
            <w:r>
              <w:rPr>
                <w:sz w:val="24"/>
                <w:szCs w:val="24"/>
              </w:rPr>
              <w:t xml:space="preserve">Области иннервации 12 пар черепных нервов.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 xml:space="preserve">Изучение в атласах и на муляжах, планшетах расположения мест выхода черепно-мозговых нервов из мозга, черепа. Заполнение   рабочей тетради, </w:t>
            </w:r>
            <w:r>
              <w:rPr>
                <w:b/>
                <w:bCs/>
              </w:rPr>
              <w:t xml:space="preserve"> </w:t>
            </w:r>
            <w:r>
              <w:t>выполнение заданий в тестовой форме, решение кроссвордов, выписка терминов и составление глоссария, составление схем иннервации частей тела, органов</w:t>
            </w:r>
            <w:r>
              <w:rPr>
                <w:bCs/>
              </w:rPr>
              <w:t>. Решение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1</w:t>
            </w:r>
          </w:p>
        </w:tc>
      </w:tr>
      <w:tr w:rsidR="00AD49C6" w:rsidTr="00AD49C6">
        <w:trPr>
          <w:trHeight w:val="57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w:t>
            </w:r>
          </w:p>
          <w:p w:rsidR="00AD49C6" w:rsidRDefault="00AD49C6">
            <w:pPr>
              <w:rPr>
                <w:b/>
                <w:bCs/>
              </w:rPr>
            </w:pPr>
            <w:r>
              <w:t xml:space="preserve">3. Подготовка сообщения по теме занятия.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11.7.</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вегетативной нервной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4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bCs/>
                <w:sz w:val="24"/>
                <w:szCs w:val="24"/>
              </w:rPr>
            </w:pPr>
            <w:r>
              <w:rPr>
                <w:sz w:val="24"/>
                <w:szCs w:val="24"/>
              </w:rPr>
              <w:t>Механизм трофического влияния вегетативной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Отличия вегетативной нервной системы от соматической.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Области иннервации и функции вегетативной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Классификация вегетативной нервной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Общая характеристика вегетативной нервной системы и ее частей.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Роль симпатической и парасимпатической нервной системы в удовлетворении      потребностей организма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Центральные и периферические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Принципы образования и расположения симпатических сплетений.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1"/>
                <w:numId w:val="48"/>
              </w:numPr>
              <w:tabs>
                <w:tab w:val="num" w:pos="381"/>
              </w:tabs>
              <w:ind w:left="381"/>
              <w:jc w:val="both"/>
              <w:rPr>
                <w:sz w:val="24"/>
                <w:szCs w:val="24"/>
              </w:rPr>
            </w:pPr>
            <w:r>
              <w:rPr>
                <w:sz w:val="24"/>
                <w:szCs w:val="24"/>
              </w:rPr>
              <w:t>Влияние симпатической и парасимпатической нервной системы на деятельность внутренних органов.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 xml:space="preserve"> Заполнение   рабочей тетради, выполнение заданий в тестовой форме, решение кроссвордов, выписка терминов и составление глоссария, составление  схем иннервации органов, заполнение таблиц</w:t>
            </w:r>
            <w:r>
              <w:rPr>
                <w:bCs/>
              </w:rPr>
              <w:t>. Решение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1</w:t>
            </w:r>
          </w:p>
        </w:tc>
      </w:tr>
      <w:tr w:rsidR="00AD49C6" w:rsidTr="00AD49C6">
        <w:trPr>
          <w:trHeight w:val="557"/>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листов рабочей тетради.</w:t>
            </w:r>
          </w:p>
          <w:p w:rsidR="00AD49C6" w:rsidRDefault="00AD49C6">
            <w:pPr>
              <w:rPr>
                <w:b/>
                <w:bCs/>
              </w:rPr>
            </w:pPr>
            <w:r>
              <w:t>3. Составление заданий в тестовой форме для само- и взаимоконтроля.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4"/>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lastRenderedPageBreak/>
              <w:t>Тема 11.8.</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Сенсорные системы.</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Органы чувств. Понятие об анализаторах. Орган вкуса и обоняния. Кожа и её производные</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tc>
      </w:tr>
      <w:tr w:rsidR="00AD49C6" w:rsidTr="00AD49C6">
        <w:trPr>
          <w:trHeight w:val="24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Значение органов чувств в жизнедеятельности человека.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Отделы сенсорной системы.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Этапы сенсорного процесса.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Анализатор по И.П. Павлову. Виды анализаторов.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3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Рецепторы, виды, функции, виды кожных рецепторов.</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 xml:space="preserve">Классификация сенсорных систем.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Соматическая сенсорная система.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Проприорецепторы.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4"/>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Проводниковый и центральный отделы кожной и проприоцептивной сенсорных систем.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Вспомогательный аппарат соматической сенсорной системы – кожа, строение, её производные.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52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Обонятельные рецепторы, вспомогательный аппарат обонятельной сенсорной системы (нос), проводниковый и центральный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0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Вкусовой анализатор.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9"/>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49"/>
              </w:numPr>
              <w:tabs>
                <w:tab w:val="num" w:pos="381"/>
              </w:tabs>
              <w:ind w:left="381" w:hanging="381"/>
              <w:jc w:val="both"/>
              <w:rPr>
                <w:sz w:val="24"/>
                <w:szCs w:val="24"/>
              </w:rPr>
            </w:pPr>
            <w:r>
              <w:rPr>
                <w:sz w:val="24"/>
                <w:szCs w:val="24"/>
              </w:rPr>
              <w:t>Висцеральная сенсорная система.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jc w:val="both"/>
              <w:rPr>
                <w:b/>
                <w:bCs/>
                <w:sz w:val="24"/>
                <w:szCs w:val="24"/>
              </w:rPr>
            </w:pPr>
            <w:r>
              <w:rPr>
                <w:b/>
                <w:bCs/>
                <w:sz w:val="24"/>
                <w:szCs w:val="24"/>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b/>
                <w:bCs/>
                <w:sz w:val="24"/>
                <w:szCs w:val="24"/>
              </w:rPr>
            </w:pPr>
            <w:r>
              <w:rPr>
                <w:sz w:val="24"/>
                <w:szCs w:val="24"/>
              </w:rPr>
              <w:t>Изучение в атласах и на муляжах, планшетах строения кожи и её производных,  заполнение   рабочей тетради, выполнение заданий в тестовой форме,  выписка терминов и составление глоссария, решение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7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i/>
                <w:sz w:val="24"/>
                <w:szCs w:val="24"/>
                <w:u w:val="single"/>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461"/>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pPr>
              <w:pStyle w:val="11"/>
              <w:numPr>
                <w:ilvl w:val="12"/>
                <w:numId w:val="0"/>
              </w:numPr>
              <w:jc w:val="both"/>
              <w:rPr>
                <w:sz w:val="24"/>
                <w:szCs w:val="24"/>
              </w:rPr>
            </w:pPr>
            <w:r>
              <w:rPr>
                <w:sz w:val="24"/>
                <w:szCs w:val="24"/>
              </w:rPr>
              <w:t>2. Заполнение рабочей тетради.</w:t>
            </w:r>
          </w:p>
          <w:p w:rsidR="00AD49C6" w:rsidRDefault="00AD49C6">
            <w:pPr>
              <w:pStyle w:val="11"/>
              <w:numPr>
                <w:ilvl w:val="12"/>
                <w:numId w:val="0"/>
              </w:numPr>
              <w:jc w:val="both"/>
              <w:rPr>
                <w:bCs/>
                <w:sz w:val="24"/>
                <w:szCs w:val="24"/>
              </w:rPr>
            </w:pPr>
            <w:r>
              <w:rPr>
                <w:sz w:val="24"/>
                <w:szCs w:val="24"/>
              </w:rPr>
              <w:t>3. Составление заданий в тестовой форме для само- и взаимоконтроля.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2679" w:type="dxa"/>
            <w:vMerge w:val="restart"/>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11.9.</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Анатомо-физиологические особенности органа зрения, органа слуха и равновесия</w:t>
            </w: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lastRenderedPageBreak/>
              <w:t>Содержание учебного материала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bCs/>
                <w:sz w:val="24"/>
                <w:szCs w:val="24"/>
              </w:rPr>
            </w:pPr>
            <w:r>
              <w:rPr>
                <w:sz w:val="24"/>
                <w:szCs w:val="24"/>
              </w:rPr>
              <w:t>Зрительная сенсорная система, рецепторы, проводниковый и центральный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Глаз, глазное яблоко, вспомогательный аппарат.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Механизм зрительного восприятия.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0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Аккомодация, аккомодационный аппарат.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Определение остроты зрения.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 xml:space="preserve">Астигматизм, близорукость, дальнозоркость. Современные методы определения. Значение для </w:t>
            </w:r>
            <w:r>
              <w:rPr>
                <w:sz w:val="24"/>
                <w:szCs w:val="24"/>
              </w:rPr>
              <w:lastRenderedPageBreak/>
              <w:t>профилактики в практике фельдшера.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Слуховая сенсорная система, рецепторы, проводниковый и центральный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3"/>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Вспомогательный аппарат слуховой и вестибулярной сенсорных систем – ухо. Отделы, строение.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Механизм воздушной и костной проводимости.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4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Определение остроты слуха.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9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Механизм уравновешивания давления воздуха на барабанную перепонку.</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1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Вестибулярная сенсорная система, рецепторы, проводниковый и центральный отделы.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30"/>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sidP="00AD49C6">
            <w:pPr>
              <w:pStyle w:val="11"/>
              <w:numPr>
                <w:ilvl w:val="0"/>
                <w:numId w:val="50"/>
              </w:numPr>
              <w:tabs>
                <w:tab w:val="num" w:pos="381"/>
              </w:tabs>
              <w:ind w:left="381" w:hanging="381"/>
              <w:jc w:val="both"/>
              <w:rPr>
                <w:sz w:val="24"/>
                <w:szCs w:val="24"/>
              </w:rPr>
            </w:pPr>
            <w:r>
              <w:rPr>
                <w:sz w:val="24"/>
                <w:szCs w:val="24"/>
              </w:rPr>
              <w:t>Современные методы диагностики функционального состояния органов зрения, слуха и равновесия. Значение для диагностики заболеваний, организации лечебных и профилактических мероприятий, при выполнении простых медицинских услуг.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Практическое занятие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16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 xml:space="preserve">Изучение в атласах и на муляжах, таблицах строения изучаемых органов.  Демонстрация на слайдах, плакатах изучаемых структур с применением латинской терминологии. Заполнение   рабочей тетради, выполнение заданий в тестовой форме, решение кроссвордов, выписка терминов и составление глоссария, заполнение таблиц, схем.  </w:t>
            </w:r>
            <w:r>
              <w:rPr>
                <w:bCs/>
              </w:rPr>
              <w:t>Решение  ситуационных задач.</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285"/>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pPr>
              <w:pStyle w:val="11"/>
              <w:numPr>
                <w:ilvl w:val="12"/>
                <w:numId w:val="0"/>
              </w:numPr>
              <w:jc w:val="both"/>
              <w:rPr>
                <w:sz w:val="24"/>
                <w:szCs w:val="24"/>
              </w:rPr>
            </w:pPr>
            <w:r>
              <w:rPr>
                <w:b/>
                <w:bCs/>
                <w:sz w:val="24"/>
                <w:szCs w:val="24"/>
              </w:rPr>
              <w:t>Самостоятельная работа обучающихся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AD49C6" w:rsidTr="00AD49C6">
        <w:trPr>
          <w:trHeight w:val="878"/>
        </w:trPr>
        <w:tc>
          <w:tcPr>
            <w:tcW w:w="13433"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p>
        </w:tc>
        <w:tc>
          <w:tcPr>
            <w:tcW w:w="10754" w:type="dxa"/>
            <w:tcBorders>
              <w:top w:val="single" w:sz="4" w:space="0" w:color="auto"/>
              <w:left w:val="single" w:sz="4" w:space="0" w:color="auto"/>
              <w:bottom w:val="single" w:sz="4" w:space="0" w:color="auto"/>
              <w:right w:val="single" w:sz="4" w:space="0" w:color="auto"/>
            </w:tcBorders>
            <w:hideMark/>
          </w:tcPr>
          <w:p w:rsidR="00AD49C6" w:rsidRDefault="00AD49C6">
            <w:r>
              <w:t>1. Работа с учебными текстами.</w:t>
            </w:r>
          </w:p>
          <w:p w:rsidR="00AD49C6" w:rsidRDefault="00AD49C6">
            <w:r>
              <w:t>2. Заполнение   рабочей тетради.</w:t>
            </w:r>
          </w:p>
          <w:p w:rsidR="00AD49C6" w:rsidRDefault="00AD49C6">
            <w:pPr>
              <w:rPr>
                <w:b/>
                <w:bCs/>
              </w:rPr>
            </w:pPr>
            <w:r>
              <w:t>3. Составление ситуационных задач для  само- и взаимоконтроля.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D49C6" w:rsidRDefault="00AD49C6">
            <w:pPr>
              <w:rPr>
                <w:bCs/>
                <w:i/>
              </w:rPr>
            </w:pPr>
          </w:p>
        </w:tc>
      </w:tr>
      <w:tr w:rsidR="00AD49C6" w:rsidTr="00AD49C6">
        <w:trPr>
          <w:trHeight w:val="327"/>
        </w:trPr>
        <w:tc>
          <w:tcPr>
            <w:tcW w:w="13433" w:type="dxa"/>
            <w:gridSpan w:val="2"/>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rPr>
              <w:t>Обязательная аудиторная учебная нагрузка (всего)</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188</w:t>
            </w:r>
          </w:p>
        </w:tc>
      </w:tr>
      <w:tr w:rsidR="00AD49C6" w:rsidTr="00AD49C6">
        <w:trPr>
          <w:trHeight w:val="327"/>
        </w:trPr>
        <w:tc>
          <w:tcPr>
            <w:tcW w:w="13433" w:type="dxa"/>
            <w:gridSpan w:val="2"/>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rPr>
              <w:t>Максимальная учебная нагрузка (всего)</w:t>
            </w:r>
          </w:p>
        </w:tc>
        <w:tc>
          <w:tcPr>
            <w:tcW w:w="1134" w:type="dxa"/>
            <w:tcBorders>
              <w:top w:val="single" w:sz="4" w:space="0" w:color="auto"/>
              <w:left w:val="single" w:sz="4" w:space="0" w:color="auto"/>
              <w:bottom w:val="single" w:sz="4" w:space="0" w:color="auto"/>
              <w:right w:val="single" w:sz="4" w:space="0" w:color="auto"/>
            </w:tcBorders>
            <w:hideMark/>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270</w:t>
            </w:r>
          </w:p>
        </w:tc>
      </w:tr>
    </w:tbl>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Cs/>
          <w:i/>
        </w:rPr>
      </w:pPr>
    </w:p>
    <w:p w:rsidR="00AD49C6" w:rsidRDefault="00AD49C6" w:rsidP="00AD49C6">
      <w:pPr>
        <w:rPr>
          <w:b/>
          <w:caps/>
          <w:sz w:val="28"/>
          <w:szCs w:val="28"/>
        </w:rPr>
        <w:sectPr w:rsidR="00AD49C6">
          <w:pgSz w:w="16838" w:h="11906" w:orient="landscape"/>
          <w:pgMar w:top="719" w:right="1134" w:bottom="539" w:left="1134" w:header="709" w:footer="709" w:gutter="0"/>
          <w:cols w:space="720"/>
        </w:sectPr>
      </w:pPr>
    </w:p>
    <w:p w:rsidR="0024590E" w:rsidRDefault="0024590E" w:rsidP="00AD49C6">
      <w:pPr>
        <w:spacing w:line="276" w:lineRule="auto"/>
        <w:rPr>
          <w:sz w:val="27"/>
          <w:szCs w:val="27"/>
        </w:rPr>
      </w:pPr>
    </w:p>
    <w:p w:rsidR="0024590E" w:rsidRPr="0024590E" w:rsidRDefault="0024590E" w:rsidP="0024590E">
      <w:pPr>
        <w:rPr>
          <w:sz w:val="27"/>
          <w:szCs w:val="27"/>
        </w:rPr>
      </w:pPr>
    </w:p>
    <w:p w:rsidR="0024590E" w:rsidRDefault="0024590E" w:rsidP="0024590E">
      <w:pPr>
        <w:rPr>
          <w:sz w:val="27"/>
          <w:szCs w:val="27"/>
        </w:rPr>
      </w:pPr>
    </w:p>
    <w:p w:rsidR="0024590E" w:rsidRDefault="0024590E" w:rsidP="0024590E">
      <w:pPr>
        <w:tabs>
          <w:tab w:val="left" w:pos="888"/>
        </w:tabs>
        <w:rPr>
          <w:sz w:val="27"/>
          <w:szCs w:val="27"/>
        </w:rPr>
        <w:sectPr w:rsidR="0024590E" w:rsidSect="00AD49C6">
          <w:pgSz w:w="16838" w:h="11906" w:orient="landscape"/>
          <w:pgMar w:top="850" w:right="1134" w:bottom="1701" w:left="1134" w:header="708" w:footer="708" w:gutter="0"/>
          <w:cols w:space="708"/>
          <w:docGrid w:linePitch="360"/>
        </w:sectPr>
      </w:pPr>
      <w:r>
        <w:rPr>
          <w:sz w:val="27"/>
          <w:szCs w:val="27"/>
        </w:rPr>
        <w:tab/>
      </w:r>
    </w:p>
    <w:p w:rsidR="00AD49C6" w:rsidRDefault="00AD49C6" w:rsidP="0024590E">
      <w:pPr>
        <w:tabs>
          <w:tab w:val="left" w:pos="888"/>
        </w:tabs>
        <w:rPr>
          <w:b/>
          <w:snapToGrid w:val="0"/>
        </w:rPr>
      </w:pPr>
      <w:r>
        <w:rPr>
          <w:b/>
          <w:snapToGrid w:val="0"/>
        </w:rPr>
        <w:lastRenderedPageBreak/>
        <w:t>4. УСЛОВИЯ РЕАЛИЗАЦИИ ПРОГРАММЫ УЧЕБНОЙ ДИСЦИПЛИНЫ</w:t>
      </w:r>
    </w:p>
    <w:p w:rsidR="00AD49C6" w:rsidRDefault="00AD49C6" w:rsidP="00AD49C6">
      <w:pPr>
        <w:widowControl w:val="0"/>
        <w:spacing w:line="360" w:lineRule="auto"/>
        <w:rPr>
          <w:b/>
          <w:snapToGrid w:val="0"/>
        </w:rPr>
      </w:pPr>
      <w:r>
        <w:rPr>
          <w:b/>
          <w:snapToGrid w:val="0"/>
        </w:rPr>
        <w:t>4.1. Требования к минимальному материально-техническому обеспечению</w:t>
      </w:r>
    </w:p>
    <w:p w:rsidR="00AD49C6" w:rsidRDefault="00AD49C6" w:rsidP="00AD49C6">
      <w:pPr>
        <w:widowControl w:val="0"/>
        <w:spacing w:line="360" w:lineRule="auto"/>
        <w:rPr>
          <w:snapToGrid w:val="0"/>
        </w:rPr>
      </w:pPr>
      <w:r>
        <w:rPr>
          <w:snapToGrid w:val="0"/>
        </w:rPr>
        <w:t>Реализация программы дисциплины требует наличия учебного кабинета «Анатомии и физиологии человека»</w:t>
      </w:r>
    </w:p>
    <w:p w:rsidR="00AD49C6" w:rsidRDefault="00AD49C6" w:rsidP="00AD49C6">
      <w:pPr>
        <w:widowControl w:val="0"/>
        <w:spacing w:line="360" w:lineRule="auto"/>
        <w:rPr>
          <w:b/>
          <w:snapToGrid w:val="0"/>
        </w:rPr>
      </w:pPr>
      <w:r>
        <w:rPr>
          <w:b/>
          <w:snapToGrid w:val="0"/>
        </w:rPr>
        <w:t>Оборудование учебного кабинета:</w:t>
      </w:r>
    </w:p>
    <w:p w:rsidR="00AD49C6" w:rsidRDefault="00AD49C6" w:rsidP="00AD49C6">
      <w:pPr>
        <w:shd w:val="clear" w:color="auto" w:fill="FFFFFF"/>
        <w:spacing w:line="317" w:lineRule="exact"/>
        <w:ind w:right="853"/>
      </w:pPr>
      <w:r>
        <w:t>Шкафы для хранения учебных пособий, приборов, раздаточного материала</w:t>
      </w:r>
    </w:p>
    <w:p w:rsidR="00AD49C6" w:rsidRDefault="00AD49C6" w:rsidP="00AD49C6">
      <w:pPr>
        <w:shd w:val="clear" w:color="auto" w:fill="FFFFFF"/>
      </w:pPr>
      <w:r>
        <w:t>Классная доска</w:t>
      </w:r>
    </w:p>
    <w:p w:rsidR="00AD49C6" w:rsidRDefault="00AD49C6" w:rsidP="00AD49C6">
      <w:pPr>
        <w:shd w:val="clear" w:color="auto" w:fill="FFFFFF"/>
      </w:pPr>
      <w:r>
        <w:t>Стол и стул для преподавателя</w:t>
      </w:r>
    </w:p>
    <w:p w:rsidR="00AD49C6" w:rsidRDefault="00AD49C6" w:rsidP="00AD49C6">
      <w:pPr>
        <w:shd w:val="clear" w:color="auto" w:fill="FFFFFF"/>
      </w:pPr>
      <w:r>
        <w:t>Столы и стулья для студентов</w:t>
      </w:r>
    </w:p>
    <w:p w:rsidR="00AD49C6" w:rsidRDefault="00AD49C6" w:rsidP="00AD49C6">
      <w:pPr>
        <w:shd w:val="clear" w:color="auto" w:fill="FFFFFF"/>
      </w:pPr>
      <w:r>
        <w:t>Тумбочки для ТСО</w:t>
      </w:r>
    </w:p>
    <w:p w:rsidR="00AD49C6" w:rsidRDefault="00AD49C6" w:rsidP="00AD49C6">
      <w:pPr>
        <w:shd w:val="clear" w:color="auto" w:fill="FFFFFF"/>
      </w:pPr>
      <w:r>
        <w:t>Стеллажи для муляжей и моделей</w:t>
      </w:r>
    </w:p>
    <w:p w:rsidR="00AD49C6" w:rsidRDefault="00AD49C6" w:rsidP="00AD49C6">
      <w:pPr>
        <w:widowControl w:val="0"/>
        <w:rPr>
          <w:snapToGrid w:val="0"/>
        </w:rPr>
      </w:pPr>
      <w:r>
        <w:rPr>
          <w:snapToGrid w:val="0"/>
        </w:rPr>
        <w:t>Фонендоскоп</w:t>
      </w:r>
    </w:p>
    <w:p w:rsidR="00AD49C6" w:rsidRDefault="00AD49C6" w:rsidP="00AD49C6">
      <w:pPr>
        <w:widowControl w:val="0"/>
        <w:rPr>
          <w:snapToGrid w:val="0"/>
        </w:rPr>
      </w:pPr>
      <w:r>
        <w:rPr>
          <w:snapToGrid w:val="0"/>
        </w:rPr>
        <w:t>Тонометр</w:t>
      </w:r>
    </w:p>
    <w:p w:rsidR="00AD49C6" w:rsidRDefault="00AD49C6" w:rsidP="00AD49C6">
      <w:pPr>
        <w:widowControl w:val="0"/>
        <w:rPr>
          <w:snapToGrid w:val="0"/>
        </w:rPr>
      </w:pPr>
      <w:r>
        <w:rPr>
          <w:snapToGrid w:val="0"/>
        </w:rPr>
        <w:t>Термометр</w:t>
      </w:r>
    </w:p>
    <w:p w:rsidR="00AD49C6" w:rsidRDefault="00AD49C6" w:rsidP="00AD49C6">
      <w:pPr>
        <w:widowControl w:val="0"/>
        <w:rPr>
          <w:snapToGrid w:val="0"/>
        </w:rPr>
      </w:pPr>
      <w:r>
        <w:rPr>
          <w:snapToGrid w:val="0"/>
        </w:rPr>
        <w:t>Микроскопы с набором объективов</w:t>
      </w:r>
    </w:p>
    <w:p w:rsidR="00AD49C6" w:rsidRDefault="00AD49C6" w:rsidP="00AD49C6">
      <w:pPr>
        <w:widowControl w:val="0"/>
        <w:rPr>
          <w:snapToGrid w:val="0"/>
        </w:rPr>
      </w:pPr>
      <w:r>
        <w:rPr>
          <w:snapToGrid w:val="0"/>
        </w:rPr>
        <w:t>Спирометры</w:t>
      </w:r>
    </w:p>
    <w:p w:rsidR="00AD49C6" w:rsidRDefault="00AD49C6" w:rsidP="00AD49C6">
      <w:pPr>
        <w:widowControl w:val="0"/>
        <w:rPr>
          <w:snapToGrid w:val="0"/>
        </w:rPr>
      </w:pPr>
      <w:r>
        <w:rPr>
          <w:snapToGrid w:val="0"/>
        </w:rPr>
        <w:t>Динамометры</w:t>
      </w:r>
    </w:p>
    <w:p w:rsidR="00AD49C6" w:rsidRDefault="00AD49C6" w:rsidP="00AD49C6">
      <w:pPr>
        <w:widowControl w:val="0"/>
        <w:rPr>
          <w:snapToGrid w:val="0"/>
        </w:rPr>
      </w:pPr>
      <w:r>
        <w:rPr>
          <w:snapToGrid w:val="0"/>
        </w:rPr>
        <w:t>Дуоденальный и желудочный зонды.</w:t>
      </w:r>
    </w:p>
    <w:p w:rsidR="00AD49C6" w:rsidRDefault="00AD49C6" w:rsidP="00AD49C6">
      <w:pPr>
        <w:widowControl w:val="0"/>
        <w:rPr>
          <w:snapToGrid w:val="0"/>
        </w:rPr>
      </w:pPr>
      <w:r>
        <w:rPr>
          <w:snapToGrid w:val="0"/>
        </w:rPr>
        <w:t>Плакаты</w:t>
      </w:r>
    </w:p>
    <w:p w:rsidR="00AD49C6" w:rsidRDefault="00AD49C6" w:rsidP="00AD49C6">
      <w:pPr>
        <w:widowControl w:val="0"/>
        <w:rPr>
          <w:snapToGrid w:val="0"/>
        </w:rPr>
      </w:pPr>
      <w:r>
        <w:rPr>
          <w:snapToGrid w:val="0"/>
        </w:rPr>
        <w:t>Схемы</w:t>
      </w:r>
    </w:p>
    <w:p w:rsidR="00AD49C6" w:rsidRDefault="00AD49C6" w:rsidP="00AD49C6">
      <w:pPr>
        <w:widowControl w:val="0"/>
        <w:rPr>
          <w:snapToGrid w:val="0"/>
        </w:rPr>
      </w:pPr>
      <w:r>
        <w:rPr>
          <w:snapToGrid w:val="0"/>
        </w:rPr>
        <w:t>Рисунки</w:t>
      </w:r>
    </w:p>
    <w:p w:rsidR="00AD49C6" w:rsidRDefault="00AD49C6" w:rsidP="00AD49C6">
      <w:pPr>
        <w:widowControl w:val="0"/>
        <w:rPr>
          <w:snapToGrid w:val="0"/>
        </w:rPr>
      </w:pPr>
      <w:r>
        <w:rPr>
          <w:snapToGrid w:val="0"/>
        </w:rPr>
        <w:t>Фотографии</w:t>
      </w:r>
    </w:p>
    <w:p w:rsidR="00AD49C6" w:rsidRDefault="00AD49C6" w:rsidP="00AD49C6">
      <w:pPr>
        <w:widowControl w:val="0"/>
        <w:rPr>
          <w:snapToGrid w:val="0"/>
        </w:rPr>
      </w:pPr>
      <w:r>
        <w:rPr>
          <w:snapToGrid w:val="0"/>
        </w:rPr>
        <w:t>Рентгеновские снимки</w:t>
      </w:r>
    </w:p>
    <w:p w:rsidR="00AD49C6" w:rsidRDefault="00AD49C6" w:rsidP="00AD49C6">
      <w:pPr>
        <w:widowControl w:val="0"/>
        <w:rPr>
          <w:snapToGrid w:val="0"/>
        </w:rPr>
      </w:pPr>
      <w:r>
        <w:rPr>
          <w:snapToGrid w:val="0"/>
        </w:rPr>
        <w:t>Таблицы</w:t>
      </w:r>
    </w:p>
    <w:p w:rsidR="00AD49C6" w:rsidRDefault="00AD49C6" w:rsidP="00AD49C6">
      <w:pPr>
        <w:widowControl w:val="0"/>
        <w:rPr>
          <w:snapToGrid w:val="0"/>
        </w:rPr>
      </w:pPr>
      <w:r>
        <w:rPr>
          <w:snapToGrid w:val="0"/>
        </w:rPr>
        <w:t>Скелеты</w:t>
      </w:r>
    </w:p>
    <w:p w:rsidR="00AD49C6" w:rsidRDefault="00AD49C6" w:rsidP="00AD49C6">
      <w:pPr>
        <w:widowControl w:val="0"/>
        <w:rPr>
          <w:snapToGrid w:val="0"/>
        </w:rPr>
      </w:pPr>
      <w:r>
        <w:rPr>
          <w:snapToGrid w:val="0"/>
        </w:rPr>
        <w:t xml:space="preserve">Наборы костей </w:t>
      </w:r>
    </w:p>
    <w:p w:rsidR="00AD49C6" w:rsidRDefault="00AD49C6" w:rsidP="00AD49C6">
      <w:pPr>
        <w:widowControl w:val="0"/>
        <w:rPr>
          <w:snapToGrid w:val="0"/>
        </w:rPr>
      </w:pPr>
      <w:r>
        <w:rPr>
          <w:snapToGrid w:val="0"/>
        </w:rPr>
        <w:t xml:space="preserve">Модели </w:t>
      </w:r>
    </w:p>
    <w:p w:rsidR="00AD49C6" w:rsidRDefault="00AD49C6" w:rsidP="00AD49C6">
      <w:pPr>
        <w:widowControl w:val="0"/>
        <w:rPr>
          <w:snapToGrid w:val="0"/>
        </w:rPr>
      </w:pPr>
      <w:r>
        <w:rPr>
          <w:snapToGrid w:val="0"/>
        </w:rPr>
        <w:t>Фантомы</w:t>
      </w:r>
    </w:p>
    <w:p w:rsidR="00AD49C6" w:rsidRDefault="00AD49C6" w:rsidP="00AD49C6">
      <w:pPr>
        <w:widowControl w:val="0"/>
        <w:rPr>
          <w:snapToGrid w:val="0"/>
        </w:rPr>
      </w:pPr>
      <w:r>
        <w:rPr>
          <w:snapToGrid w:val="0"/>
        </w:rPr>
        <w:t>Муляжи</w:t>
      </w:r>
    </w:p>
    <w:p w:rsidR="00AD49C6" w:rsidRDefault="00AD49C6" w:rsidP="00AD49C6">
      <w:pPr>
        <w:widowControl w:val="0"/>
        <w:rPr>
          <w:snapToGrid w:val="0"/>
        </w:rPr>
      </w:pPr>
      <w:r>
        <w:rPr>
          <w:snapToGrid w:val="0"/>
        </w:rPr>
        <w:t>Влажные препараты</w:t>
      </w:r>
    </w:p>
    <w:p w:rsidR="00AD49C6" w:rsidRDefault="00AD49C6" w:rsidP="00AD49C6">
      <w:pPr>
        <w:widowControl w:val="0"/>
        <w:rPr>
          <w:snapToGrid w:val="0"/>
        </w:rPr>
      </w:pPr>
      <w:r>
        <w:rPr>
          <w:snapToGrid w:val="0"/>
        </w:rPr>
        <w:t>Микропрепараты</w:t>
      </w:r>
    </w:p>
    <w:p w:rsidR="00AD49C6" w:rsidRDefault="00AD49C6" w:rsidP="00AD49C6">
      <w:pPr>
        <w:widowControl w:val="0"/>
        <w:rPr>
          <w:snapToGrid w:val="0"/>
        </w:rPr>
      </w:pPr>
      <w:r>
        <w:rPr>
          <w:snapToGrid w:val="0"/>
        </w:rPr>
        <w:t>Электрокардиограф</w:t>
      </w:r>
    </w:p>
    <w:p w:rsidR="00AD49C6" w:rsidRDefault="00AD49C6" w:rsidP="00AD49C6">
      <w:pPr>
        <w:widowControl w:val="0"/>
      </w:pPr>
    </w:p>
    <w:p w:rsidR="00AD49C6" w:rsidRDefault="00AD49C6" w:rsidP="00AD49C6">
      <w:pPr>
        <w:widowControl w:val="0"/>
        <w:rPr>
          <w:b/>
          <w:snapToGrid w:val="0"/>
        </w:rPr>
      </w:pPr>
      <w:r>
        <w:rPr>
          <w:b/>
          <w:snapToGrid w:val="0"/>
        </w:rPr>
        <w:t>Технические средства обучения:</w:t>
      </w:r>
    </w:p>
    <w:p w:rsidR="00AD49C6" w:rsidRDefault="00AD49C6" w:rsidP="00AD49C6">
      <w:pPr>
        <w:widowControl w:val="0"/>
        <w:numPr>
          <w:ilvl w:val="0"/>
          <w:numId w:val="53"/>
        </w:numPr>
        <w:rPr>
          <w:snapToGrid w:val="0"/>
        </w:rPr>
      </w:pPr>
      <w:r>
        <w:rPr>
          <w:snapToGrid w:val="0"/>
        </w:rPr>
        <w:t>компьютер,</w:t>
      </w:r>
    </w:p>
    <w:p w:rsidR="00AD49C6" w:rsidRDefault="00AD49C6" w:rsidP="00AD49C6">
      <w:pPr>
        <w:widowControl w:val="0"/>
        <w:numPr>
          <w:ilvl w:val="0"/>
          <w:numId w:val="53"/>
        </w:numPr>
        <w:rPr>
          <w:snapToGrid w:val="0"/>
        </w:rPr>
      </w:pPr>
      <w:r>
        <w:rPr>
          <w:snapToGrid w:val="0"/>
        </w:rPr>
        <w:t>экран,</w:t>
      </w:r>
    </w:p>
    <w:p w:rsidR="00AD49C6" w:rsidRDefault="00AD49C6" w:rsidP="00AD49C6">
      <w:pPr>
        <w:widowControl w:val="0"/>
        <w:numPr>
          <w:ilvl w:val="0"/>
          <w:numId w:val="53"/>
        </w:numPr>
        <w:rPr>
          <w:snapToGrid w:val="0"/>
        </w:rPr>
      </w:pPr>
      <w:r>
        <w:rPr>
          <w:snapToGrid w:val="0"/>
        </w:rPr>
        <w:t>интерактивная доска;</w:t>
      </w:r>
    </w:p>
    <w:p w:rsidR="00AD49C6" w:rsidRDefault="00AD49C6" w:rsidP="00AD49C6">
      <w:pPr>
        <w:widowControl w:val="0"/>
        <w:numPr>
          <w:ilvl w:val="0"/>
          <w:numId w:val="53"/>
        </w:numPr>
        <w:rPr>
          <w:snapToGrid w:val="0"/>
        </w:rPr>
      </w:pPr>
      <w:r>
        <w:rPr>
          <w:snapToGrid w:val="0"/>
        </w:rPr>
        <w:t>мультимедийный проектор;</w:t>
      </w:r>
    </w:p>
    <w:p w:rsidR="00AD49C6" w:rsidRDefault="00AD49C6" w:rsidP="00AD49C6">
      <w:pPr>
        <w:widowControl w:val="0"/>
        <w:numPr>
          <w:ilvl w:val="0"/>
          <w:numId w:val="53"/>
        </w:numPr>
        <w:rPr>
          <w:snapToGrid w:val="0"/>
        </w:rPr>
      </w:pPr>
      <w:r>
        <w:rPr>
          <w:snapToGrid w:val="0"/>
          <w:lang w:val="en-US"/>
        </w:rPr>
        <w:t>DVD</w:t>
      </w:r>
      <w:r>
        <w:rPr>
          <w:snapToGrid w:val="0"/>
        </w:rPr>
        <w:t xml:space="preserve">, </w:t>
      </w:r>
      <w:r>
        <w:rPr>
          <w:snapToGrid w:val="0"/>
          <w:lang w:val="en-US"/>
        </w:rPr>
        <w:t>CD</w:t>
      </w:r>
      <w:r>
        <w:rPr>
          <w:snapToGrid w:val="0"/>
        </w:rPr>
        <w:t xml:space="preserve"> – диски с учебными фильмами и презентациями.</w:t>
      </w:r>
    </w:p>
    <w:p w:rsidR="00AD49C6" w:rsidRDefault="00AD49C6" w:rsidP="00AD49C6">
      <w:pPr>
        <w:widowControl w:val="0"/>
        <w:rPr>
          <w:b/>
          <w:bCs/>
          <w:snapToGrid w:val="0"/>
        </w:rPr>
      </w:pPr>
    </w:p>
    <w:p w:rsidR="00AD49C6" w:rsidRDefault="00AD49C6" w:rsidP="00AD49C6">
      <w:pPr>
        <w:widowControl w:val="0"/>
        <w:rPr>
          <w:b/>
          <w:bCs/>
          <w:snapToGrid w:val="0"/>
        </w:rPr>
      </w:pPr>
    </w:p>
    <w:p w:rsidR="00AD49C6" w:rsidRDefault="00AD49C6" w:rsidP="00AD49C6">
      <w:pPr>
        <w:widowControl w:val="0"/>
        <w:rPr>
          <w:b/>
          <w:snapToGrid w:val="0"/>
        </w:rPr>
      </w:pPr>
      <w:r>
        <w:rPr>
          <w:b/>
          <w:snapToGrid w:val="0"/>
        </w:rPr>
        <w:t>4.2. Информационное обеспечение обучения</w:t>
      </w:r>
    </w:p>
    <w:p w:rsidR="00AD49C6" w:rsidRDefault="00AD49C6" w:rsidP="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49C6" w:rsidRDefault="00AD49C6" w:rsidP="00AD49C6">
      <w:pPr>
        <w:widowControl w:val="0"/>
        <w:rPr>
          <w:b/>
          <w:snapToGrid w:val="0"/>
        </w:rPr>
      </w:pPr>
      <w:r>
        <w:rPr>
          <w:b/>
          <w:bCs/>
        </w:rPr>
        <w:t>Основные источники:</w:t>
      </w:r>
      <w:r>
        <w:rPr>
          <w:b/>
          <w:snapToGrid w:val="0"/>
        </w:rPr>
        <w:t xml:space="preserve"> </w:t>
      </w:r>
    </w:p>
    <w:p w:rsidR="00AD49C6" w:rsidRDefault="00AD49C6" w:rsidP="00AD49C6">
      <w:pPr>
        <w:widowControl w:val="0"/>
        <w:numPr>
          <w:ilvl w:val="0"/>
          <w:numId w:val="54"/>
        </w:numPr>
        <w:tabs>
          <w:tab w:val="left" w:pos="0"/>
        </w:tabs>
        <w:jc w:val="both"/>
        <w:rPr>
          <w:snapToGrid w:val="0"/>
        </w:rPr>
      </w:pPr>
      <w:r>
        <w:rPr>
          <w:snapToGrid w:val="0"/>
        </w:rPr>
        <w:t xml:space="preserve">Атлас анатомии человека </w:t>
      </w:r>
      <w:r>
        <w:t>[Текст]:</w:t>
      </w:r>
      <w:r>
        <w:rPr>
          <w:snapToGrid w:val="0"/>
        </w:rPr>
        <w:t xml:space="preserve"> учеб. пособие для мед. учеб. заведений.- М.: РИПОЛ, классик, 2007.</w:t>
      </w:r>
    </w:p>
    <w:p w:rsidR="00AD49C6" w:rsidRDefault="00AD49C6" w:rsidP="00AD49C6">
      <w:pPr>
        <w:widowControl w:val="0"/>
        <w:numPr>
          <w:ilvl w:val="0"/>
          <w:numId w:val="54"/>
        </w:numPr>
        <w:tabs>
          <w:tab w:val="left" w:pos="0"/>
        </w:tabs>
        <w:jc w:val="both"/>
        <w:rPr>
          <w:snapToGrid w:val="0"/>
        </w:rPr>
      </w:pPr>
      <w:r>
        <w:rPr>
          <w:snapToGrid w:val="0"/>
        </w:rPr>
        <w:t xml:space="preserve">Барышников, С.Д. Тестовые задания по анатомии и физиологии человека с основами патологии </w:t>
      </w:r>
      <w:r>
        <w:t>[Текст] /</w:t>
      </w:r>
      <w:r>
        <w:rPr>
          <w:snapToGrid w:val="0"/>
        </w:rPr>
        <w:t xml:space="preserve"> С.Д. Барышников.– М.: ГОУ ВУНМЦ МЗ РФ, 2007.</w:t>
      </w:r>
    </w:p>
    <w:p w:rsidR="00AD49C6" w:rsidRDefault="00AD49C6" w:rsidP="00AD49C6">
      <w:pPr>
        <w:widowControl w:val="0"/>
        <w:numPr>
          <w:ilvl w:val="0"/>
          <w:numId w:val="54"/>
        </w:numPr>
        <w:tabs>
          <w:tab w:val="left" w:pos="0"/>
        </w:tabs>
        <w:jc w:val="both"/>
        <w:rPr>
          <w:snapToGrid w:val="0"/>
        </w:rPr>
      </w:pPr>
      <w:r>
        <w:t>Гайворонский, И.В. Анатомия и физиология человека [Текст]: учеб. для студ. ср. проф.уч. заведений. – 2-е изд. – М.: Академия, 2006,   2008, 2009</w:t>
      </w:r>
    </w:p>
    <w:p w:rsidR="00AD49C6" w:rsidRDefault="00AD49C6" w:rsidP="00AD49C6">
      <w:pPr>
        <w:widowControl w:val="0"/>
        <w:numPr>
          <w:ilvl w:val="0"/>
          <w:numId w:val="54"/>
        </w:numPr>
        <w:tabs>
          <w:tab w:val="left" w:pos="0"/>
        </w:tabs>
        <w:jc w:val="both"/>
        <w:rPr>
          <w:snapToGrid w:val="0"/>
        </w:rPr>
      </w:pPr>
      <w:r>
        <w:lastRenderedPageBreak/>
        <w:t xml:space="preserve">.Покровский, В.М., Коротько, Г.Ф. </w:t>
      </w:r>
      <w:r>
        <w:rPr>
          <w:rStyle w:val="highlighthighlightactive"/>
        </w:rPr>
        <w:t> Физиология </w:t>
      </w:r>
      <w:r>
        <w:t xml:space="preserve"> </w:t>
      </w:r>
      <w:r>
        <w:rPr>
          <w:rStyle w:val="highlighthighlightactive"/>
        </w:rPr>
        <w:t> человека </w:t>
      </w:r>
      <w:r>
        <w:t>[Текст] / В.М. Покровский, Г.Ф. Коротько.- М.: Академия, 2007.</w:t>
      </w:r>
    </w:p>
    <w:p w:rsidR="00AD49C6" w:rsidRDefault="00AD49C6" w:rsidP="00AD49C6">
      <w:pPr>
        <w:widowControl w:val="0"/>
        <w:numPr>
          <w:ilvl w:val="0"/>
          <w:numId w:val="54"/>
        </w:numPr>
        <w:tabs>
          <w:tab w:val="left" w:pos="0"/>
        </w:tabs>
        <w:jc w:val="both"/>
        <w:rPr>
          <w:snapToGrid w:val="0"/>
        </w:rPr>
      </w:pPr>
      <w:r>
        <w:rPr>
          <w:snapToGrid w:val="0"/>
        </w:rPr>
        <w:t>Федюкович,</w:t>
      </w:r>
      <w:r>
        <w:rPr>
          <w:i/>
          <w:snapToGrid w:val="0"/>
        </w:rPr>
        <w:t xml:space="preserve"> </w:t>
      </w:r>
      <w:r>
        <w:rPr>
          <w:snapToGrid w:val="0"/>
        </w:rPr>
        <w:t>Н.И</w:t>
      </w:r>
      <w:r>
        <w:rPr>
          <w:i/>
          <w:snapToGrid w:val="0"/>
        </w:rPr>
        <w:t>.</w:t>
      </w:r>
      <w:r>
        <w:rPr>
          <w:snapToGrid w:val="0"/>
        </w:rPr>
        <w:t xml:space="preserve"> Анатомия и физиология человека </w:t>
      </w:r>
      <w:r>
        <w:t>[Текст]:</w:t>
      </w:r>
      <w:r>
        <w:rPr>
          <w:snapToGrid w:val="0"/>
        </w:rPr>
        <w:t xml:space="preserve"> учеб. пособие. /Н.И. Федюкович.– Ростов н/Д: Феникс, 2007.</w:t>
      </w:r>
    </w:p>
    <w:p w:rsidR="00AD49C6" w:rsidRDefault="00AD49C6" w:rsidP="00AD49C6">
      <w:pPr>
        <w:rPr>
          <w:b/>
          <w:bCs/>
        </w:rPr>
      </w:pPr>
    </w:p>
    <w:p w:rsidR="00AD49C6" w:rsidRDefault="00AD49C6" w:rsidP="00AD49C6">
      <w:pPr>
        <w:rPr>
          <w:b/>
          <w:bCs/>
        </w:rPr>
      </w:pPr>
      <w:r>
        <w:rPr>
          <w:b/>
          <w:bCs/>
        </w:rPr>
        <w:t xml:space="preserve">Дополнительные источники: </w:t>
      </w:r>
    </w:p>
    <w:p w:rsidR="00AD49C6" w:rsidRDefault="00AD49C6" w:rsidP="00AD49C6">
      <w:pPr>
        <w:widowControl w:val="0"/>
        <w:numPr>
          <w:ilvl w:val="0"/>
          <w:numId w:val="55"/>
        </w:numPr>
        <w:jc w:val="both"/>
        <w:rPr>
          <w:snapToGrid w:val="0"/>
        </w:rPr>
      </w:pPr>
      <w:r>
        <w:rPr>
          <w:snapToGrid w:val="0"/>
        </w:rPr>
        <w:t>Борисович, А.И.</w:t>
      </w:r>
      <w:r>
        <w:t xml:space="preserve"> [и др.]</w:t>
      </w:r>
      <w:r>
        <w:rPr>
          <w:snapToGrid w:val="0"/>
        </w:rPr>
        <w:t xml:space="preserve"> Словарь терминов и понятий по анатомии человека </w:t>
      </w:r>
      <w:r>
        <w:t xml:space="preserve">[Текст] </w:t>
      </w:r>
      <w:r>
        <w:rPr>
          <w:snapToGrid w:val="0"/>
        </w:rPr>
        <w:t xml:space="preserve"> </w:t>
      </w:r>
      <w:r>
        <w:t xml:space="preserve">/А. И. Борисевич, В. Г. Ковешников, О. Ю. Роменский. - М.: Академия,2006. </w:t>
      </w:r>
    </w:p>
    <w:p w:rsidR="00AD49C6" w:rsidRDefault="00AD49C6" w:rsidP="00AD49C6">
      <w:pPr>
        <w:widowControl w:val="0"/>
        <w:numPr>
          <w:ilvl w:val="0"/>
          <w:numId w:val="55"/>
        </w:numPr>
        <w:jc w:val="both"/>
        <w:rPr>
          <w:snapToGrid w:val="0"/>
        </w:rPr>
      </w:pPr>
      <w:r>
        <w:rPr>
          <w:snapToGrid w:val="0"/>
        </w:rPr>
        <w:t xml:space="preserve">Дегтярев, В.П.Нормальная физиология </w:t>
      </w:r>
      <w:r>
        <w:t>[Текст]</w:t>
      </w:r>
      <w:r>
        <w:rPr>
          <w:snapToGrid w:val="0"/>
        </w:rPr>
        <w:t>: учебник</w:t>
      </w:r>
      <w:r>
        <w:t xml:space="preserve"> /</w:t>
      </w:r>
      <w:r>
        <w:rPr>
          <w:snapToGrid w:val="0"/>
        </w:rPr>
        <w:t xml:space="preserve"> В.П.Дегтярев.- М.: Медицина, 2006. </w:t>
      </w:r>
    </w:p>
    <w:p w:rsidR="00AD49C6" w:rsidRDefault="00AD49C6" w:rsidP="00AD49C6">
      <w:pPr>
        <w:widowControl w:val="0"/>
        <w:numPr>
          <w:ilvl w:val="0"/>
          <w:numId w:val="55"/>
        </w:numPr>
        <w:jc w:val="both"/>
        <w:rPr>
          <w:snapToGrid w:val="0"/>
        </w:rPr>
      </w:pPr>
      <w:r>
        <w:t xml:space="preserve">Кондрашев, А.В. [и др.]  Нормальная анатомия человека в тестах [Текст]: учеб. пособие / А.В. Кондрашев, О.А. Каплунова, Г.Ю., Стрельченко. - Ростов н/Д.: Наука-Спектр, 2007. </w:t>
      </w:r>
    </w:p>
    <w:p w:rsidR="00AD49C6" w:rsidRDefault="00AD49C6" w:rsidP="00AD49C6">
      <w:pPr>
        <w:widowControl w:val="0"/>
        <w:numPr>
          <w:ilvl w:val="0"/>
          <w:numId w:val="55"/>
        </w:numPr>
        <w:jc w:val="both"/>
        <w:rPr>
          <w:snapToGrid w:val="0"/>
        </w:rPr>
      </w:pPr>
      <w:r>
        <w:t>Кондрашев, А.В. [и др.] Проводящие пути центральной нервной системы (в схемах): учебно-методическое пособие / Кондрашев А.В., Каплунова О.А., Санькова И.В.-Ростов-на-Дону: КМЦ.-2007.</w:t>
      </w:r>
    </w:p>
    <w:p w:rsidR="00AD49C6" w:rsidRDefault="00AD49C6" w:rsidP="00AD49C6">
      <w:pPr>
        <w:widowControl w:val="0"/>
        <w:numPr>
          <w:ilvl w:val="0"/>
          <w:numId w:val="55"/>
        </w:numPr>
        <w:jc w:val="both"/>
        <w:rPr>
          <w:snapToGrid w:val="0"/>
        </w:rPr>
      </w:pPr>
      <w:r>
        <w:t>Кондрашев, А.В., Каплунова, О.А. Анатомия нервной системы [Текст]: атлас: уч. пособие / А.В. Кондрашев, О.А. Каплунова.  - М.: ЭКСМО,2009.</w:t>
      </w:r>
    </w:p>
    <w:p w:rsidR="00AD49C6" w:rsidRDefault="00AD49C6" w:rsidP="00AD49C6">
      <w:pPr>
        <w:widowControl w:val="0"/>
        <w:numPr>
          <w:ilvl w:val="0"/>
          <w:numId w:val="55"/>
        </w:numPr>
        <w:jc w:val="both"/>
        <w:rPr>
          <w:snapToGrid w:val="0"/>
        </w:rPr>
      </w:pPr>
      <w:r>
        <w:t xml:space="preserve">Кондрашев, А.В., Каплунова, О.А. Нормальная анатомия человека [Текст]: учеб. пособие/ А.В. Кондрашев, О.А. .Каплунова.- М.: ЭКСМО,2010. </w:t>
      </w:r>
    </w:p>
    <w:p w:rsidR="00AD49C6" w:rsidRDefault="00AD49C6" w:rsidP="00AD49C6">
      <w:pPr>
        <w:widowControl w:val="0"/>
        <w:numPr>
          <w:ilvl w:val="0"/>
          <w:numId w:val="55"/>
        </w:numPr>
        <w:jc w:val="both"/>
        <w:rPr>
          <w:snapToGrid w:val="0"/>
        </w:rPr>
      </w:pPr>
      <w:r>
        <w:rPr>
          <w:snapToGrid w:val="0"/>
        </w:rPr>
        <w:t>Николаев, В. Т.</w:t>
      </w:r>
      <w:r>
        <w:rPr>
          <w:i/>
          <w:snapToGrid w:val="0"/>
        </w:rPr>
        <w:t xml:space="preserve"> </w:t>
      </w:r>
      <w:r>
        <w:rPr>
          <w:snapToGrid w:val="0"/>
        </w:rPr>
        <w:t xml:space="preserve">Анатомия человека </w:t>
      </w:r>
      <w:r>
        <w:t xml:space="preserve">[Текст]: </w:t>
      </w:r>
      <w:r>
        <w:rPr>
          <w:snapToGrid w:val="0"/>
        </w:rPr>
        <w:t xml:space="preserve">учеб. пособие </w:t>
      </w:r>
      <w:r>
        <w:t xml:space="preserve">/ </w:t>
      </w:r>
      <w:r>
        <w:rPr>
          <w:snapToGrid w:val="0"/>
        </w:rPr>
        <w:t>В. Т.</w:t>
      </w:r>
      <w:r>
        <w:rPr>
          <w:i/>
          <w:snapToGrid w:val="0"/>
        </w:rPr>
        <w:t xml:space="preserve"> </w:t>
      </w:r>
      <w:r>
        <w:rPr>
          <w:snapToGrid w:val="0"/>
        </w:rPr>
        <w:t xml:space="preserve"> Николаев.- Ростов  н/ Д.: Феникс, 2006.</w:t>
      </w:r>
    </w:p>
    <w:p w:rsidR="00AD49C6" w:rsidRDefault="00AD49C6" w:rsidP="00AD49C6">
      <w:pPr>
        <w:widowControl w:val="0"/>
        <w:numPr>
          <w:ilvl w:val="0"/>
          <w:numId w:val="55"/>
        </w:numPr>
        <w:jc w:val="both"/>
        <w:rPr>
          <w:snapToGrid w:val="0"/>
        </w:rPr>
      </w:pPr>
      <w:r>
        <w:rPr>
          <w:snapToGrid w:val="0"/>
        </w:rPr>
        <w:t xml:space="preserve">Сапин, М.Р.Атлас анатомии человека </w:t>
      </w:r>
      <w:r>
        <w:t xml:space="preserve">[Текст]: </w:t>
      </w:r>
      <w:r>
        <w:rPr>
          <w:snapToGrid w:val="0"/>
        </w:rPr>
        <w:t xml:space="preserve"> в 3- х. т. / М.Р. Сапин, - М.: Медицина, 2007.</w:t>
      </w:r>
    </w:p>
    <w:p w:rsidR="00AD49C6" w:rsidRDefault="00AD49C6" w:rsidP="00AD49C6">
      <w:pPr>
        <w:widowControl w:val="0"/>
        <w:numPr>
          <w:ilvl w:val="0"/>
          <w:numId w:val="55"/>
        </w:numPr>
        <w:jc w:val="both"/>
        <w:rPr>
          <w:snapToGrid w:val="0"/>
        </w:rPr>
      </w:pPr>
      <w:r>
        <w:rPr>
          <w:snapToGrid w:val="0"/>
        </w:rPr>
        <w:t>Сапин, М.Р., Билич, Г.А</w:t>
      </w:r>
      <w:r>
        <w:rPr>
          <w:i/>
          <w:snapToGrid w:val="0"/>
        </w:rPr>
        <w:t>.</w:t>
      </w:r>
      <w:r>
        <w:rPr>
          <w:snapToGrid w:val="0"/>
        </w:rPr>
        <w:t xml:space="preserve"> Анатомия человека </w:t>
      </w:r>
      <w:r>
        <w:t>[Текст]</w:t>
      </w:r>
      <w:r>
        <w:rPr>
          <w:snapToGrid w:val="0"/>
        </w:rPr>
        <w:t>: учебник для вузов /М.Р. Сапин, Г.А</w:t>
      </w:r>
      <w:r>
        <w:rPr>
          <w:i/>
          <w:snapToGrid w:val="0"/>
        </w:rPr>
        <w:t>.</w:t>
      </w:r>
      <w:r>
        <w:rPr>
          <w:snapToGrid w:val="0"/>
        </w:rPr>
        <w:t xml:space="preserve">  Билич,– М.: ОНИКС-Мир и образование. - Мн.: Харвест, 2007,2008.</w:t>
      </w:r>
    </w:p>
    <w:p w:rsidR="00AD49C6" w:rsidRDefault="00AD49C6" w:rsidP="00AD49C6">
      <w:pPr>
        <w:widowControl w:val="0"/>
        <w:numPr>
          <w:ilvl w:val="0"/>
          <w:numId w:val="55"/>
        </w:numPr>
        <w:tabs>
          <w:tab w:val="left" w:pos="0"/>
        </w:tabs>
        <w:jc w:val="both"/>
        <w:rPr>
          <w:snapToGrid w:val="0"/>
        </w:rPr>
      </w:pPr>
      <w:r>
        <w:t>Самусев, Р.П., Липченко, В.Я. Атлас анатомии человека [Текст] / Р.П.Самусев, В.Я. Липченко. – М.: ООО «Изд. Дом «Оникс 21 век»: ООО «Мир и образование»,2006, 2007.</w:t>
      </w:r>
    </w:p>
    <w:p w:rsidR="00AD49C6" w:rsidRDefault="00AD49C6" w:rsidP="00AD49C6">
      <w:pPr>
        <w:widowControl w:val="0"/>
        <w:numPr>
          <w:ilvl w:val="0"/>
          <w:numId w:val="55"/>
        </w:numPr>
        <w:tabs>
          <w:tab w:val="left" w:pos="0"/>
        </w:tabs>
        <w:jc w:val="both"/>
        <w:rPr>
          <w:snapToGrid w:val="0"/>
        </w:rPr>
      </w:pPr>
      <w:r>
        <w:t>Самусев, Р.П.,Селин, Ю.М. Анатомия человека [Текст]: уч. пособие для студ. сред. мед. учеб. заведений / Р.П.Самусев, Ю.М.Селин. – 3-е изд., перераб. и доп. –  М.: ООО «Издательство Оникс»: ООО «Изд-во «Мир и образование»,2005.</w:t>
      </w:r>
    </w:p>
    <w:p w:rsidR="00AD49C6" w:rsidRDefault="00AD49C6" w:rsidP="00AD49C6">
      <w:pPr>
        <w:widowControl w:val="0"/>
        <w:numPr>
          <w:ilvl w:val="0"/>
          <w:numId w:val="55"/>
        </w:numPr>
        <w:tabs>
          <w:tab w:val="left" w:pos="0"/>
        </w:tabs>
        <w:jc w:val="both"/>
        <w:rPr>
          <w:snapToGrid w:val="0"/>
        </w:rPr>
      </w:pPr>
      <w:r>
        <w:t xml:space="preserve">Сапин, М.Р. </w:t>
      </w:r>
      <w:r>
        <w:rPr>
          <w:rStyle w:val="highlighthighlightactive"/>
        </w:rPr>
        <w:t> Анатомия </w:t>
      </w:r>
      <w:r>
        <w:t xml:space="preserve"> </w:t>
      </w:r>
      <w:r>
        <w:rPr>
          <w:rStyle w:val="highlighthighlightactive"/>
        </w:rPr>
        <w:t xml:space="preserve"> человека </w:t>
      </w:r>
      <w:r>
        <w:t>[Текст]: / М.Р.</w:t>
      </w:r>
      <w:r>
        <w:rPr>
          <w:rStyle w:val="highlighthighlightactive"/>
        </w:rPr>
        <w:t> </w:t>
      </w:r>
      <w:r>
        <w:t xml:space="preserve"> Сапин.- М.: Академия, 2005.</w:t>
      </w:r>
      <w:r>
        <w:rPr>
          <w:snapToGrid w:val="0"/>
        </w:rPr>
        <w:t xml:space="preserve"> </w:t>
      </w:r>
    </w:p>
    <w:p w:rsidR="00AD49C6" w:rsidRDefault="00AD49C6" w:rsidP="00AD49C6">
      <w:pPr>
        <w:widowControl w:val="0"/>
        <w:numPr>
          <w:ilvl w:val="0"/>
          <w:numId w:val="55"/>
        </w:numPr>
        <w:jc w:val="both"/>
        <w:rPr>
          <w:snapToGrid w:val="0"/>
        </w:rPr>
      </w:pPr>
      <w:r>
        <w:rPr>
          <w:snapToGrid w:val="0"/>
        </w:rPr>
        <w:t>Топоров, Г.Н., Панасенко, Н.И.</w:t>
      </w:r>
      <w:r>
        <w:rPr>
          <w:i/>
          <w:snapToGrid w:val="0"/>
        </w:rPr>
        <w:t xml:space="preserve"> </w:t>
      </w:r>
      <w:r>
        <w:rPr>
          <w:snapToGrid w:val="0"/>
        </w:rPr>
        <w:t xml:space="preserve">Словарь терминов по клинической анатомии </w:t>
      </w:r>
      <w:r>
        <w:t>[Текст] /</w:t>
      </w:r>
      <w:r>
        <w:rPr>
          <w:snapToGrid w:val="0"/>
        </w:rPr>
        <w:t xml:space="preserve"> Г.Н.Топоров, Н.И. Панасенко.</w:t>
      </w:r>
      <w:r>
        <w:rPr>
          <w:i/>
          <w:snapToGrid w:val="0"/>
        </w:rPr>
        <w:t>-</w:t>
      </w:r>
      <w:r>
        <w:rPr>
          <w:snapToGrid w:val="0"/>
        </w:rPr>
        <w:t>М.: Медицина, 2008.</w:t>
      </w:r>
    </w:p>
    <w:p w:rsidR="00AD49C6" w:rsidRDefault="00AD49C6" w:rsidP="00AD49C6">
      <w:pPr>
        <w:widowControl w:val="0"/>
        <w:numPr>
          <w:ilvl w:val="0"/>
          <w:numId w:val="55"/>
        </w:numPr>
        <w:jc w:val="both"/>
        <w:rPr>
          <w:snapToGrid w:val="0"/>
        </w:rPr>
      </w:pPr>
      <w:r>
        <w:t>Чернышов, В.Н. [и др.]   Сборник учебно-методических материалов по нормальной анатомии [Текст]  / А.В. Кондрашев, А.А. Сависько, А.В. Маркевич, А.В. Евтушенко, Е.В. Чаплыгина, А.Е. Бойченко. - Ростов н/ Д.:Феникс,2008.</w:t>
      </w:r>
    </w:p>
    <w:p w:rsidR="00AD49C6" w:rsidRDefault="00AD49C6" w:rsidP="00AD49C6">
      <w:pPr>
        <w:widowControl w:val="0"/>
        <w:numPr>
          <w:ilvl w:val="0"/>
          <w:numId w:val="55"/>
        </w:numPr>
        <w:jc w:val="both"/>
        <w:rPr>
          <w:snapToGrid w:val="0"/>
        </w:rPr>
      </w:pPr>
      <w:r>
        <w:t>Швырев, А.А. Анатомия и физиология человека с основами общей патологии [Текст] : учеб. для мед. колледжей / А.А. Швырев.- 3-е.- изд.- Ростов н/Д.: Феникс,2007.</w:t>
      </w:r>
    </w:p>
    <w:p w:rsidR="00AD49C6" w:rsidRDefault="00AD49C6" w:rsidP="00AD49C6">
      <w:pPr>
        <w:widowControl w:val="0"/>
        <w:numPr>
          <w:ilvl w:val="0"/>
          <w:numId w:val="55"/>
        </w:numPr>
        <w:jc w:val="both"/>
        <w:rPr>
          <w:snapToGrid w:val="0"/>
        </w:rPr>
      </w:pPr>
      <w:r>
        <w:rPr>
          <w:snapToGrid w:val="0"/>
        </w:rPr>
        <w:t>Швырев, А.А</w:t>
      </w:r>
      <w:r>
        <w:rPr>
          <w:i/>
          <w:snapToGrid w:val="0"/>
        </w:rPr>
        <w:t xml:space="preserve">. </w:t>
      </w:r>
      <w:r>
        <w:rPr>
          <w:snapToGrid w:val="0"/>
        </w:rPr>
        <w:t xml:space="preserve">Малый анатомический атлас </w:t>
      </w:r>
      <w:r>
        <w:t>[Текст] /</w:t>
      </w:r>
      <w:r>
        <w:rPr>
          <w:snapToGrid w:val="0"/>
        </w:rPr>
        <w:t xml:space="preserve"> А.А Швырев.- Ростов н/ Д: Феникс, 2005.</w:t>
      </w:r>
    </w:p>
    <w:p w:rsidR="00AD49C6" w:rsidRDefault="00AD49C6" w:rsidP="00AD49C6">
      <w:pPr>
        <w:widowControl w:val="0"/>
        <w:jc w:val="both"/>
        <w:rPr>
          <w:snapToGrid w:val="0"/>
        </w:rPr>
      </w:pPr>
    </w:p>
    <w:p w:rsidR="000F1EE2" w:rsidRDefault="000F1EE2">
      <w:pPr>
        <w:spacing w:after="200" w:line="276" w:lineRule="auto"/>
        <w:rPr>
          <w:snapToGrid w:val="0"/>
        </w:rPr>
      </w:pPr>
      <w:r>
        <w:rPr>
          <w:snapToGrid w:val="0"/>
        </w:rPr>
        <w:br w:type="page"/>
      </w:r>
    </w:p>
    <w:p w:rsidR="00AD49C6" w:rsidRDefault="00AD49C6" w:rsidP="00AD49C6">
      <w:pPr>
        <w:widowControl w:val="0"/>
        <w:rPr>
          <w:b/>
          <w:snapToGrid w:val="0"/>
        </w:rPr>
      </w:pPr>
      <w:r>
        <w:rPr>
          <w:b/>
          <w:snapToGrid w:val="0"/>
        </w:rPr>
        <w:lastRenderedPageBreak/>
        <w:t>5. КОНТРОЛЬ И ОЦЕНКА РЕЗУЛЬТАТОВ ОСВОЕНИЯ УЧЕБНОЙ ДИСЦИПЛИНЫ</w:t>
      </w:r>
    </w:p>
    <w:p w:rsidR="00AD49C6" w:rsidRDefault="00AD49C6" w:rsidP="00AD49C6">
      <w:pPr>
        <w:widowControl w:val="0"/>
        <w:rPr>
          <w:snapToGrid w:val="0"/>
        </w:rPr>
      </w:pPr>
      <w:r>
        <w:rPr>
          <w:b/>
          <w:snapToGrid w:val="0"/>
        </w:rPr>
        <w:t xml:space="preserve">Контроль и оценка </w:t>
      </w:r>
      <w:r>
        <w:rPr>
          <w:snapToGrid w:val="0"/>
        </w:rPr>
        <w:t>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91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3776"/>
      </w:tblGrid>
      <w:tr w:rsidR="00AD49C6" w:rsidTr="0024590E">
        <w:tc>
          <w:tcPr>
            <w:tcW w:w="5400" w:type="dxa"/>
            <w:tcBorders>
              <w:top w:val="single" w:sz="4" w:space="0" w:color="auto"/>
              <w:left w:val="single" w:sz="4" w:space="0" w:color="auto"/>
              <w:bottom w:val="single" w:sz="4" w:space="0" w:color="auto"/>
              <w:right w:val="single" w:sz="4" w:space="0" w:color="auto"/>
            </w:tcBorders>
            <w:vAlign w:val="center"/>
            <w:hideMark/>
          </w:tcPr>
          <w:p w:rsidR="00AD49C6" w:rsidRDefault="00AD49C6">
            <w:pPr>
              <w:jc w:val="center"/>
              <w:rPr>
                <w:b/>
                <w:bCs/>
              </w:rPr>
            </w:pPr>
            <w:r>
              <w:rPr>
                <w:b/>
                <w:bCs/>
              </w:rPr>
              <w:t>Результаты обучения</w:t>
            </w:r>
          </w:p>
          <w:p w:rsidR="00AD49C6" w:rsidRDefault="00AD49C6">
            <w:pPr>
              <w:jc w:val="center"/>
              <w:rPr>
                <w:b/>
                <w:bCs/>
              </w:rPr>
            </w:pPr>
            <w:r>
              <w:rPr>
                <w:b/>
                <w:bCs/>
              </w:rPr>
              <w:t>(освоенные умения, усвоенные знания)</w:t>
            </w:r>
          </w:p>
        </w:tc>
        <w:tc>
          <w:tcPr>
            <w:tcW w:w="3776" w:type="dxa"/>
            <w:tcBorders>
              <w:top w:val="single" w:sz="4" w:space="0" w:color="auto"/>
              <w:left w:val="single" w:sz="4" w:space="0" w:color="auto"/>
              <w:bottom w:val="single" w:sz="4" w:space="0" w:color="auto"/>
              <w:right w:val="single" w:sz="4" w:space="0" w:color="auto"/>
            </w:tcBorders>
            <w:vAlign w:val="center"/>
            <w:hideMark/>
          </w:tcPr>
          <w:p w:rsidR="00AD49C6" w:rsidRDefault="00AD49C6">
            <w:pPr>
              <w:jc w:val="center"/>
              <w:rPr>
                <w:b/>
                <w:bCs/>
              </w:rPr>
            </w:pPr>
            <w:r>
              <w:rPr>
                <w:b/>
              </w:rPr>
              <w:t xml:space="preserve">Формы и методы контроля и оценки </w:t>
            </w:r>
          </w:p>
        </w:tc>
      </w:tr>
      <w:tr w:rsidR="00AD49C6" w:rsidTr="0024590E">
        <w:tc>
          <w:tcPr>
            <w:tcW w:w="5400" w:type="dxa"/>
            <w:tcBorders>
              <w:top w:val="single" w:sz="4" w:space="0" w:color="auto"/>
              <w:left w:val="single" w:sz="4" w:space="0" w:color="auto"/>
              <w:bottom w:val="single" w:sz="4" w:space="0" w:color="auto"/>
              <w:right w:val="single" w:sz="4" w:space="0" w:color="auto"/>
            </w:tcBorders>
            <w:vAlign w:val="center"/>
            <w:hideMark/>
          </w:tcPr>
          <w:p w:rsidR="00AD49C6" w:rsidRDefault="00AD49C6">
            <w:pPr>
              <w:rPr>
                <w:b/>
                <w:bCs/>
              </w:rPr>
            </w:pPr>
            <w:r>
              <w:rPr>
                <w:snapToGrid w:val="0"/>
              </w:rPr>
              <w:t>Знания:</w:t>
            </w:r>
          </w:p>
        </w:tc>
        <w:tc>
          <w:tcPr>
            <w:tcW w:w="3776" w:type="dxa"/>
            <w:tcBorders>
              <w:top w:val="single" w:sz="4" w:space="0" w:color="auto"/>
              <w:left w:val="single" w:sz="4" w:space="0" w:color="auto"/>
              <w:bottom w:val="single" w:sz="4" w:space="0" w:color="auto"/>
              <w:right w:val="single" w:sz="4" w:space="0" w:color="auto"/>
            </w:tcBorders>
            <w:vAlign w:val="center"/>
          </w:tcPr>
          <w:p w:rsidR="00AD49C6" w:rsidRDefault="00AD49C6">
            <w:pPr>
              <w:jc w:val="center"/>
              <w:rPr>
                <w:b/>
              </w:rPr>
            </w:pPr>
          </w:p>
        </w:tc>
      </w:tr>
      <w:tr w:rsidR="00AD49C6" w:rsidTr="0024590E">
        <w:trPr>
          <w:trHeight w:val="349"/>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pPr>
            <w:r>
              <w:t>Основные анатомические термины.</w:t>
            </w:r>
          </w:p>
          <w:p w:rsidR="00AD49C6" w:rsidRDefault="00AD49C6">
            <w:pPr>
              <w:pStyle w:val="11"/>
              <w:jc w:val="both"/>
              <w:rPr>
                <w:sz w:val="24"/>
                <w:szCs w:val="24"/>
              </w:rPr>
            </w:pPr>
            <w:r>
              <w:rPr>
                <w:sz w:val="24"/>
                <w:szCs w:val="24"/>
              </w:rPr>
              <w:t>Части тела человека</w:t>
            </w:r>
          </w:p>
          <w:p w:rsidR="00AD49C6" w:rsidRDefault="00AD49C6">
            <w:pPr>
              <w:pStyle w:val="11"/>
              <w:jc w:val="both"/>
              <w:rPr>
                <w:sz w:val="24"/>
                <w:szCs w:val="24"/>
              </w:rPr>
            </w:pPr>
            <w:r>
              <w:rPr>
                <w:sz w:val="24"/>
                <w:szCs w:val="24"/>
              </w:rPr>
              <w:t>Системы органов</w:t>
            </w:r>
          </w:p>
          <w:p w:rsidR="00AD49C6" w:rsidRDefault="00AD49C6">
            <w:pPr>
              <w:pStyle w:val="11"/>
              <w:jc w:val="both"/>
              <w:rPr>
                <w:sz w:val="24"/>
                <w:szCs w:val="24"/>
              </w:rPr>
            </w:pPr>
            <w:r>
              <w:rPr>
                <w:sz w:val="24"/>
                <w:szCs w:val="24"/>
              </w:rPr>
              <w:t>Полости тела</w:t>
            </w:r>
          </w:p>
          <w:p w:rsidR="00AD49C6" w:rsidRDefault="00AD49C6">
            <w:pPr>
              <w:pStyle w:val="11"/>
              <w:jc w:val="both"/>
              <w:rPr>
                <w:sz w:val="24"/>
                <w:szCs w:val="24"/>
              </w:rPr>
            </w:pPr>
            <w:r>
              <w:rPr>
                <w:sz w:val="24"/>
                <w:szCs w:val="24"/>
              </w:rPr>
              <w:t xml:space="preserve">Морфологические типы конституции </w:t>
            </w:r>
          </w:p>
          <w:p w:rsidR="00AD49C6" w:rsidRDefault="00AD49C6">
            <w:pPr>
              <w:pStyle w:val="11"/>
              <w:jc w:val="both"/>
              <w:rPr>
                <w:sz w:val="24"/>
                <w:szCs w:val="24"/>
              </w:rPr>
            </w:pPr>
            <w:r>
              <w:rPr>
                <w:sz w:val="24"/>
                <w:szCs w:val="24"/>
              </w:rPr>
              <w:t>Многоуровневость организма человека</w:t>
            </w:r>
          </w:p>
          <w:p w:rsidR="00AD49C6" w:rsidRDefault="00AD49C6">
            <w:pPr>
              <w:pStyle w:val="11"/>
              <w:rPr>
                <w:sz w:val="24"/>
                <w:szCs w:val="24"/>
              </w:rPr>
            </w:pPr>
            <w:r>
              <w:rPr>
                <w:sz w:val="24"/>
                <w:szCs w:val="24"/>
              </w:rPr>
              <w:t>Строение клетки, её функции</w:t>
            </w:r>
          </w:p>
          <w:p w:rsidR="00AD49C6" w:rsidRDefault="00AD49C6">
            <w:pPr>
              <w:pStyle w:val="11"/>
              <w:rPr>
                <w:sz w:val="24"/>
                <w:szCs w:val="24"/>
              </w:rPr>
            </w:pPr>
            <w:r>
              <w:rPr>
                <w:sz w:val="24"/>
                <w:szCs w:val="24"/>
              </w:rPr>
              <w:t>Строение ткани, её функции, классификацию, место расположения в организме.</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Устный опрос</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pStyle w:val="11"/>
              <w:rPr>
                <w:sz w:val="24"/>
                <w:szCs w:val="24"/>
              </w:rPr>
            </w:pPr>
            <w:r>
              <w:rPr>
                <w:sz w:val="24"/>
                <w:szCs w:val="24"/>
              </w:rPr>
              <w:t>Нормальную анатомию внутренних органов, их расположение в полостях тела, границы, проекцию на поверхность тела</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Работа с «немыми» иллюстрациями</w:t>
            </w:r>
          </w:p>
          <w:p w:rsidR="00AD49C6" w:rsidRDefault="00AD49C6">
            <w:pPr>
              <w:widowControl w:val="0"/>
              <w:rPr>
                <w:snapToGrid w:val="0"/>
              </w:rPr>
            </w:pPr>
            <w:r>
              <w:rPr>
                <w:snapToGrid w:val="0"/>
              </w:rPr>
              <w:t>Наблюдение за работой с наглядными пособиями</w:t>
            </w:r>
          </w:p>
          <w:p w:rsidR="00AD49C6" w:rsidRDefault="00AD49C6">
            <w:pPr>
              <w:widowControl w:val="0"/>
              <w:rPr>
                <w:snapToGrid w:val="0"/>
              </w:rPr>
            </w:pPr>
            <w:r>
              <w:rPr>
                <w:snapToGrid w:val="0"/>
              </w:rPr>
              <w:t>Практический контроль: демонстрация проекции органов на поверхности тела</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Нормальную физиологию внутренних органов</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Наблюдение за работой с наглядными пособиями</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Внешние проявления функций внутренних органов</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 xml:space="preserve"> Решение ситуационных задач</w:t>
            </w:r>
          </w:p>
          <w:p w:rsidR="00AD49C6" w:rsidRDefault="00AD49C6">
            <w:pPr>
              <w:widowControl w:val="0"/>
              <w:rPr>
                <w:snapToGrid w:val="0"/>
              </w:rPr>
            </w:pPr>
            <w:r>
              <w:rPr>
                <w:snapToGrid w:val="0"/>
              </w:rPr>
              <w:t>Защита рефератов, докладов</w:t>
            </w:r>
          </w:p>
          <w:p w:rsidR="00AD49C6" w:rsidRDefault="00AD49C6">
            <w:pPr>
              <w:widowControl w:val="0"/>
              <w:rPr>
                <w:snapToGrid w:val="0"/>
              </w:rPr>
            </w:pPr>
            <w:r>
              <w:rPr>
                <w:snapToGrid w:val="0"/>
              </w:rPr>
              <w:t>Практический контроль: определение частоты дыхательных движений, частоты сердечных сокращений, легочных объёмов, аускультация сердечных тонов, измерение температуры тела</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lastRenderedPageBreak/>
              <w:t>Критерии оценки функционирования систем органов</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Наблюдение за работой с наглядными пособиями</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Нормальные константы внутренней среды организма</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Наблюдение за работой с наглядными пособиями</w:t>
            </w: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Возрастные особенности анатомии и физиологии органов и систем органов</w:t>
            </w: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Заполнение таблиц</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Защита рефератов, докладов</w:t>
            </w:r>
          </w:p>
        </w:tc>
      </w:tr>
      <w:tr w:rsidR="00AD49C6" w:rsidTr="0024590E">
        <w:trPr>
          <w:trHeight w:val="322"/>
        </w:trPr>
        <w:tc>
          <w:tcPr>
            <w:tcW w:w="5400"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t>Умения:</w:t>
            </w:r>
          </w:p>
        </w:tc>
        <w:tc>
          <w:tcPr>
            <w:tcW w:w="3776" w:type="dxa"/>
            <w:tcBorders>
              <w:top w:val="single" w:sz="4" w:space="0" w:color="auto"/>
              <w:left w:val="single" w:sz="4" w:space="0" w:color="auto"/>
              <w:bottom w:val="single" w:sz="4" w:space="0" w:color="auto"/>
              <w:right w:val="single" w:sz="4" w:space="0" w:color="auto"/>
            </w:tcBorders>
          </w:tcPr>
          <w:p w:rsidR="00AD49C6" w:rsidRDefault="00AD49C6">
            <w:pPr>
              <w:widowControl w:val="0"/>
              <w:rPr>
                <w:snapToGrid w:val="0"/>
              </w:rPr>
            </w:pPr>
          </w:p>
        </w:tc>
      </w:tr>
      <w:tr w:rsidR="00AD49C6" w:rsidTr="0024590E">
        <w:trPr>
          <w:trHeight w:val="1215"/>
        </w:trPr>
        <w:tc>
          <w:tcPr>
            <w:tcW w:w="5400" w:type="dxa"/>
            <w:tcBorders>
              <w:top w:val="single" w:sz="4" w:space="0" w:color="auto"/>
              <w:left w:val="single" w:sz="4" w:space="0" w:color="auto"/>
              <w:bottom w:val="single" w:sz="4" w:space="0" w:color="auto"/>
              <w:right w:val="single" w:sz="4" w:space="0" w:color="auto"/>
            </w:tcBorders>
          </w:tcPr>
          <w:p w:rsidR="00AD49C6" w:rsidRDefault="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Использовать знания анатомии и физиологии человека для проведения профилактических здоровьесберегающих мероприятий, обследования пациента, постановки диагноза, проведения лечебных мероприятий и оказания простых медицинских услуг</w:t>
            </w:r>
          </w:p>
          <w:p w:rsidR="00AD49C6" w:rsidRDefault="00AD49C6">
            <w:pPr>
              <w:widowControl w:val="0"/>
              <w:rPr>
                <w:b/>
                <w:snapToGrid w:val="0"/>
                <w:u w:val="single"/>
              </w:rPr>
            </w:pPr>
          </w:p>
        </w:tc>
        <w:tc>
          <w:tcPr>
            <w:tcW w:w="3776" w:type="dxa"/>
            <w:tcBorders>
              <w:top w:val="single" w:sz="4" w:space="0" w:color="auto"/>
              <w:left w:val="single" w:sz="4" w:space="0" w:color="auto"/>
              <w:bottom w:val="single" w:sz="4" w:space="0" w:color="auto"/>
              <w:right w:val="single" w:sz="4" w:space="0" w:color="auto"/>
            </w:tcBorders>
            <w:hideMark/>
          </w:tcPr>
          <w:p w:rsidR="00AD49C6" w:rsidRDefault="00AD49C6">
            <w:pPr>
              <w:widowControl w:val="0"/>
              <w:rPr>
                <w:snapToGrid w:val="0"/>
              </w:rPr>
            </w:pPr>
            <w:r>
              <w:rPr>
                <w:snapToGrid w:val="0"/>
              </w:rPr>
              <w:t>Тестирование</w:t>
            </w:r>
          </w:p>
          <w:p w:rsidR="00AD49C6" w:rsidRDefault="00AD49C6">
            <w:pPr>
              <w:widowControl w:val="0"/>
              <w:rPr>
                <w:snapToGrid w:val="0"/>
              </w:rPr>
            </w:pPr>
            <w:r>
              <w:rPr>
                <w:snapToGrid w:val="0"/>
              </w:rPr>
              <w:t>Решение кроссвордов</w:t>
            </w:r>
          </w:p>
          <w:p w:rsidR="00AD49C6" w:rsidRDefault="00AD49C6">
            <w:pPr>
              <w:widowControl w:val="0"/>
              <w:rPr>
                <w:snapToGrid w:val="0"/>
              </w:rPr>
            </w:pPr>
            <w:r>
              <w:rPr>
                <w:snapToGrid w:val="0"/>
              </w:rPr>
              <w:t>Составление глоссария</w:t>
            </w:r>
          </w:p>
          <w:p w:rsidR="00AD49C6" w:rsidRDefault="00AD49C6">
            <w:pPr>
              <w:widowControl w:val="0"/>
              <w:rPr>
                <w:snapToGrid w:val="0"/>
              </w:rPr>
            </w:pPr>
            <w:r>
              <w:rPr>
                <w:snapToGrid w:val="0"/>
              </w:rPr>
              <w:t>Решение ситуационных задач</w:t>
            </w:r>
          </w:p>
          <w:p w:rsidR="00AD49C6" w:rsidRDefault="00AD49C6">
            <w:pPr>
              <w:widowControl w:val="0"/>
              <w:rPr>
                <w:snapToGrid w:val="0"/>
              </w:rPr>
            </w:pPr>
            <w:r>
              <w:rPr>
                <w:snapToGrid w:val="0"/>
              </w:rPr>
              <w:t>Устный опрос</w:t>
            </w:r>
          </w:p>
          <w:p w:rsidR="00AD49C6" w:rsidRDefault="00AD49C6">
            <w:pPr>
              <w:widowControl w:val="0"/>
              <w:rPr>
                <w:snapToGrid w:val="0"/>
              </w:rPr>
            </w:pPr>
            <w:r>
              <w:rPr>
                <w:snapToGrid w:val="0"/>
              </w:rPr>
              <w:t>Наблюдение за работой с наглядными пособиями</w:t>
            </w:r>
          </w:p>
          <w:p w:rsidR="00AD49C6" w:rsidRDefault="00AD49C6">
            <w:pPr>
              <w:widowControl w:val="0"/>
              <w:rPr>
                <w:snapToGrid w:val="0"/>
              </w:rPr>
            </w:pPr>
            <w:r>
              <w:rPr>
                <w:snapToGrid w:val="0"/>
              </w:rPr>
              <w:t>Защита рефератов, докладов, проектов</w:t>
            </w:r>
          </w:p>
          <w:p w:rsidR="00AD49C6" w:rsidRDefault="00AD49C6">
            <w:pPr>
              <w:widowControl w:val="0"/>
              <w:rPr>
                <w:snapToGrid w:val="0"/>
              </w:rPr>
            </w:pPr>
            <w:r>
              <w:rPr>
                <w:snapToGrid w:val="0"/>
              </w:rPr>
              <w:t>Наблюдение за выполнением манипуляций на профессиональном модуле</w:t>
            </w:r>
          </w:p>
        </w:tc>
      </w:tr>
    </w:tbl>
    <w:p w:rsidR="0040420C" w:rsidRDefault="0040420C" w:rsidP="00AD49C6">
      <w:pPr>
        <w:pStyle w:val="western"/>
        <w:spacing w:after="0" w:afterAutospacing="0"/>
        <w:jc w:val="center"/>
        <w:rPr>
          <w:sz w:val="27"/>
          <w:szCs w:val="27"/>
        </w:rPr>
      </w:pPr>
    </w:p>
    <w:p w:rsidR="0024590E" w:rsidRDefault="0024590E" w:rsidP="00AD49C6">
      <w:pPr>
        <w:pStyle w:val="western"/>
        <w:spacing w:after="0" w:afterAutospacing="0"/>
        <w:jc w:val="center"/>
        <w:rPr>
          <w:sz w:val="27"/>
          <w:szCs w:val="27"/>
        </w:rPr>
      </w:pPr>
    </w:p>
    <w:p w:rsidR="0040420C" w:rsidRPr="0024590E" w:rsidRDefault="0040420C" w:rsidP="0024590E">
      <w:pPr>
        <w:pStyle w:val="western"/>
        <w:keepNext/>
        <w:spacing w:before="0" w:beforeAutospacing="0" w:after="0" w:afterAutospacing="0" w:line="360" w:lineRule="auto"/>
        <w:jc w:val="center"/>
        <w:rPr>
          <w:b/>
          <w:szCs w:val="28"/>
        </w:rPr>
      </w:pPr>
      <w:r w:rsidRPr="0024590E">
        <w:rPr>
          <w:b/>
          <w:szCs w:val="28"/>
        </w:rPr>
        <w:t>Ведение образовательной деятельности с применением электронного обучения и дистанционных образовательных технологий</w:t>
      </w:r>
    </w:p>
    <w:p w:rsidR="0040420C" w:rsidRPr="0024590E" w:rsidRDefault="0040420C" w:rsidP="0024590E">
      <w:pPr>
        <w:pStyle w:val="western"/>
        <w:keepNext/>
        <w:spacing w:before="0" w:beforeAutospacing="0" w:after="0" w:afterAutospacing="0" w:line="360" w:lineRule="auto"/>
        <w:jc w:val="both"/>
        <w:rPr>
          <w:szCs w:val="28"/>
        </w:rPr>
      </w:pPr>
      <w:r w:rsidRPr="0024590E">
        <w:rPr>
          <w:szCs w:val="28"/>
        </w:rPr>
        <w:t xml:space="preserve">В условиях введения ограничительных мероприятий (карантина), связанных с неблагоприятной эпидемиологической ситуацией, угрозой распространения новой коронавирусной инфекции и прочих форс-мажорных событиях, не позволяющих проводить учебные занятия в очном режиме, возможно изучение настоящей дисциплины или ее части с применением электронного обучения и дистанционных образовательных технологий. </w:t>
      </w:r>
    </w:p>
    <w:p w:rsidR="0040420C" w:rsidRPr="0024590E" w:rsidRDefault="0040420C" w:rsidP="0024590E">
      <w:pPr>
        <w:pStyle w:val="western"/>
        <w:keepNext/>
        <w:spacing w:before="0" w:beforeAutospacing="0" w:after="0" w:afterAutospacing="0" w:line="360" w:lineRule="auto"/>
        <w:jc w:val="both"/>
        <w:rPr>
          <w:szCs w:val="28"/>
        </w:rPr>
      </w:pPr>
      <w:r w:rsidRPr="0024590E">
        <w:rPr>
          <w:szCs w:val="28"/>
        </w:rPr>
        <w:t xml:space="preserve">Преподавание дисциплины в вышеописанных ситуациях будет осуществляться посредством освоения электронного курса c доступом к видео лекциям и интерактивным </w:t>
      </w:r>
      <w:r w:rsidRPr="0024590E">
        <w:rPr>
          <w:szCs w:val="28"/>
        </w:rPr>
        <w:lastRenderedPageBreak/>
        <w:t>материалам курса: презентациям, статьям, дополнительным материалам, тестам и различным заданиям. При проведении учебных занятий, текущего контроля успеваемости, а также промежуточной аттестации обучающихся могут использоваться платформы электронной информационно-образовательной среды колледжа и/или иные системы электронного обучения, рекомендованные к применению в колледже, такие как Moodle, Zoom и др.</w:t>
      </w:r>
    </w:p>
    <w:p w:rsidR="0040420C" w:rsidRPr="0024590E" w:rsidRDefault="0040420C" w:rsidP="0024590E">
      <w:pPr>
        <w:pStyle w:val="western"/>
        <w:keepNext/>
        <w:spacing w:before="0" w:beforeAutospacing="0" w:after="0" w:afterAutospacing="0" w:line="360" w:lineRule="auto"/>
        <w:jc w:val="both"/>
        <w:rPr>
          <w:szCs w:val="28"/>
        </w:rPr>
      </w:pPr>
      <w:r w:rsidRPr="0024590E">
        <w:rPr>
          <w:szCs w:val="28"/>
        </w:rPr>
        <w:t xml:space="preserve">Лекции могут быть представлены в виде аудио-, видеофайлов, «живых лекций» и др. </w:t>
      </w:r>
    </w:p>
    <w:p w:rsidR="0040420C" w:rsidRPr="0024590E" w:rsidRDefault="0040420C" w:rsidP="0024590E">
      <w:pPr>
        <w:pStyle w:val="western"/>
        <w:keepNext/>
        <w:spacing w:before="0" w:beforeAutospacing="0" w:after="0" w:afterAutospacing="0" w:line="360" w:lineRule="auto"/>
        <w:jc w:val="both"/>
        <w:rPr>
          <w:szCs w:val="28"/>
        </w:rPr>
      </w:pPr>
      <w:r w:rsidRPr="0024590E">
        <w:rPr>
          <w:szCs w:val="28"/>
        </w:rPr>
        <w:t>Проведение семинаров и практических занятий возможно в режиме on-line как в синхронном, так и в асинхронном режиме. Семинары могут проводиться в виде web-конференций.</w:t>
      </w:r>
    </w:p>
    <w:sectPr w:rsidR="0040420C" w:rsidRPr="0024590E" w:rsidSect="0024590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BEE" w:rsidRDefault="00150BEE" w:rsidP="0024590E">
      <w:r>
        <w:separator/>
      </w:r>
    </w:p>
  </w:endnote>
  <w:endnote w:type="continuationSeparator" w:id="0">
    <w:p w:rsidR="00150BEE" w:rsidRDefault="00150BEE" w:rsidP="0024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787960"/>
      <w:docPartObj>
        <w:docPartGallery w:val="Page Numbers (Bottom of Page)"/>
        <w:docPartUnique/>
      </w:docPartObj>
    </w:sdtPr>
    <w:sdtEndPr/>
    <w:sdtContent>
      <w:p w:rsidR="0024590E" w:rsidRDefault="0024590E">
        <w:pPr>
          <w:pStyle w:val="a6"/>
          <w:jc w:val="center"/>
        </w:pPr>
        <w:r>
          <w:fldChar w:fldCharType="begin"/>
        </w:r>
        <w:r>
          <w:instrText>PAGE   \* MERGEFORMAT</w:instrText>
        </w:r>
        <w:r>
          <w:fldChar w:fldCharType="separate"/>
        </w:r>
        <w:r w:rsidR="00014C3D">
          <w:rPr>
            <w:noProof/>
          </w:rPr>
          <w:t>2</w:t>
        </w:r>
        <w:r>
          <w:fldChar w:fldCharType="end"/>
        </w:r>
      </w:p>
    </w:sdtContent>
  </w:sdt>
  <w:p w:rsidR="0024590E" w:rsidRDefault="0024590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BEE" w:rsidRDefault="00150BEE" w:rsidP="0024590E">
      <w:r>
        <w:separator/>
      </w:r>
    </w:p>
  </w:footnote>
  <w:footnote w:type="continuationSeparator" w:id="0">
    <w:p w:rsidR="00150BEE" w:rsidRDefault="00150BEE" w:rsidP="002459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0C1"/>
    <w:multiLevelType w:val="hybridMultilevel"/>
    <w:tmpl w:val="410CC6D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01F123D2"/>
    <w:multiLevelType w:val="hybridMultilevel"/>
    <w:tmpl w:val="CEB6905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4E564E"/>
    <w:multiLevelType w:val="hybridMultilevel"/>
    <w:tmpl w:val="E8AA4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4E44882"/>
    <w:multiLevelType w:val="hybridMultilevel"/>
    <w:tmpl w:val="5128C186"/>
    <w:lvl w:ilvl="0" w:tplc="70783C4C">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 w15:restartNumberingAfterBreak="0">
    <w:nsid w:val="0788212F"/>
    <w:multiLevelType w:val="hybridMultilevel"/>
    <w:tmpl w:val="2986684C"/>
    <w:lvl w:ilvl="0" w:tplc="D14AA76A">
      <w:start w:val="1"/>
      <w:numFmt w:val="decimal"/>
      <w:lvlText w:val="%1."/>
      <w:lvlJc w:val="left"/>
      <w:pPr>
        <w:tabs>
          <w:tab w:val="num" w:pos="360"/>
        </w:tabs>
        <w:ind w:left="360"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5" w15:restartNumberingAfterBreak="0">
    <w:nsid w:val="07B3070B"/>
    <w:multiLevelType w:val="hybridMultilevel"/>
    <w:tmpl w:val="D3446F66"/>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6" w15:restartNumberingAfterBreak="0">
    <w:nsid w:val="0A587F36"/>
    <w:multiLevelType w:val="multilevel"/>
    <w:tmpl w:val="2CFE89D2"/>
    <w:lvl w:ilvl="0">
      <w:start w:val="1"/>
      <w:numFmt w:val="decimal"/>
      <w:lvlText w:val="%1."/>
      <w:lvlJc w:val="left"/>
      <w:pPr>
        <w:tabs>
          <w:tab w:val="num" w:pos="699"/>
        </w:tabs>
        <w:ind w:left="699" w:hanging="360"/>
      </w:pPr>
    </w:lvl>
    <w:lvl w:ilvl="1">
      <w:start w:val="1"/>
      <w:numFmt w:val="lowerLetter"/>
      <w:lvlText w:val="%2."/>
      <w:lvlJc w:val="left"/>
      <w:pPr>
        <w:tabs>
          <w:tab w:val="num" w:pos="1419"/>
        </w:tabs>
        <w:ind w:left="1419" w:hanging="360"/>
      </w:pPr>
    </w:lvl>
    <w:lvl w:ilvl="2">
      <w:start w:val="1"/>
      <w:numFmt w:val="lowerRoman"/>
      <w:lvlText w:val="%3."/>
      <w:lvlJc w:val="right"/>
      <w:pPr>
        <w:tabs>
          <w:tab w:val="num" w:pos="2139"/>
        </w:tabs>
        <w:ind w:left="2139" w:hanging="180"/>
      </w:pPr>
    </w:lvl>
    <w:lvl w:ilvl="3">
      <w:start w:val="1"/>
      <w:numFmt w:val="decimal"/>
      <w:lvlText w:val="%4."/>
      <w:lvlJc w:val="left"/>
      <w:pPr>
        <w:tabs>
          <w:tab w:val="num" w:pos="2859"/>
        </w:tabs>
        <w:ind w:left="2859" w:hanging="360"/>
      </w:pPr>
    </w:lvl>
    <w:lvl w:ilvl="4">
      <w:start w:val="1"/>
      <w:numFmt w:val="lowerLetter"/>
      <w:lvlText w:val="%5."/>
      <w:lvlJc w:val="left"/>
      <w:pPr>
        <w:tabs>
          <w:tab w:val="num" w:pos="3579"/>
        </w:tabs>
        <w:ind w:left="3579" w:hanging="360"/>
      </w:pPr>
    </w:lvl>
    <w:lvl w:ilvl="5">
      <w:start w:val="1"/>
      <w:numFmt w:val="lowerRoman"/>
      <w:lvlText w:val="%6."/>
      <w:lvlJc w:val="right"/>
      <w:pPr>
        <w:tabs>
          <w:tab w:val="num" w:pos="4299"/>
        </w:tabs>
        <w:ind w:left="4299" w:hanging="180"/>
      </w:pPr>
    </w:lvl>
    <w:lvl w:ilvl="6">
      <w:start w:val="1"/>
      <w:numFmt w:val="decimal"/>
      <w:lvlText w:val="%7."/>
      <w:lvlJc w:val="left"/>
      <w:pPr>
        <w:tabs>
          <w:tab w:val="num" w:pos="5019"/>
        </w:tabs>
        <w:ind w:left="5019" w:hanging="360"/>
      </w:pPr>
    </w:lvl>
    <w:lvl w:ilvl="7">
      <w:start w:val="1"/>
      <w:numFmt w:val="lowerLetter"/>
      <w:lvlText w:val="%8."/>
      <w:lvlJc w:val="left"/>
      <w:pPr>
        <w:tabs>
          <w:tab w:val="num" w:pos="5739"/>
        </w:tabs>
        <w:ind w:left="5739" w:hanging="360"/>
      </w:pPr>
    </w:lvl>
    <w:lvl w:ilvl="8">
      <w:start w:val="1"/>
      <w:numFmt w:val="lowerRoman"/>
      <w:lvlText w:val="%9."/>
      <w:lvlJc w:val="right"/>
      <w:pPr>
        <w:tabs>
          <w:tab w:val="num" w:pos="6459"/>
        </w:tabs>
        <w:ind w:left="6459" w:hanging="180"/>
      </w:pPr>
    </w:lvl>
  </w:abstractNum>
  <w:abstractNum w:abstractNumId="7" w15:restartNumberingAfterBreak="0">
    <w:nsid w:val="0D325E28"/>
    <w:multiLevelType w:val="hybridMultilevel"/>
    <w:tmpl w:val="AC1E7C3A"/>
    <w:lvl w:ilvl="0" w:tplc="E5B0109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0EEF1261"/>
    <w:multiLevelType w:val="hybridMultilevel"/>
    <w:tmpl w:val="35B490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0FFC71A9"/>
    <w:multiLevelType w:val="hybridMultilevel"/>
    <w:tmpl w:val="6EA6420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158166A"/>
    <w:multiLevelType w:val="hybridMultilevel"/>
    <w:tmpl w:val="88F0E902"/>
    <w:lvl w:ilvl="0" w:tplc="A3E65C06">
      <w:start w:val="1"/>
      <w:numFmt w:val="decimal"/>
      <w:lvlText w:val="%1."/>
      <w:lvlJc w:val="left"/>
      <w:pPr>
        <w:tabs>
          <w:tab w:val="num" w:pos="699"/>
        </w:tabs>
        <w:ind w:left="699" w:hanging="360"/>
      </w:pPr>
      <w:rPr>
        <w:b w:val="0"/>
      </w:r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11" w15:restartNumberingAfterBreak="0">
    <w:nsid w:val="11E47B7B"/>
    <w:multiLevelType w:val="hybridMultilevel"/>
    <w:tmpl w:val="32AEA81E"/>
    <w:lvl w:ilvl="0" w:tplc="42006C74">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2" w15:restartNumberingAfterBreak="0">
    <w:nsid w:val="131123DC"/>
    <w:multiLevelType w:val="hybridMultilevel"/>
    <w:tmpl w:val="E4BC9B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139438FE"/>
    <w:multiLevelType w:val="hybridMultilevel"/>
    <w:tmpl w:val="2A1CF536"/>
    <w:lvl w:ilvl="0" w:tplc="0419000F">
      <w:start w:val="1"/>
      <w:numFmt w:val="decimal"/>
      <w:lvlText w:val="%1."/>
      <w:lvlJc w:val="left"/>
      <w:pPr>
        <w:tabs>
          <w:tab w:val="num" w:pos="720"/>
        </w:tabs>
        <w:ind w:left="720" w:hanging="360"/>
      </w:pPr>
    </w:lvl>
    <w:lvl w:ilvl="1" w:tplc="70783C4C">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67B10D0"/>
    <w:multiLevelType w:val="hybridMultilevel"/>
    <w:tmpl w:val="A9F23D3A"/>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15" w15:restartNumberingAfterBreak="0">
    <w:nsid w:val="177A53EA"/>
    <w:multiLevelType w:val="hybridMultilevel"/>
    <w:tmpl w:val="E3D29F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18517DD4"/>
    <w:multiLevelType w:val="hybridMultilevel"/>
    <w:tmpl w:val="EF18F342"/>
    <w:lvl w:ilvl="0" w:tplc="0419000F">
      <w:start w:val="10"/>
      <w:numFmt w:val="decimal"/>
      <w:lvlText w:val="%1."/>
      <w:lvlJc w:val="left"/>
      <w:pPr>
        <w:tabs>
          <w:tab w:val="num" w:pos="720"/>
        </w:tabs>
        <w:ind w:left="720" w:hanging="360"/>
      </w:pPr>
    </w:lvl>
    <w:lvl w:ilvl="1" w:tplc="D920257A">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199B1316"/>
    <w:multiLevelType w:val="multilevel"/>
    <w:tmpl w:val="28D83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4092F08"/>
    <w:multiLevelType w:val="hybridMultilevel"/>
    <w:tmpl w:val="19901B1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263E60FA"/>
    <w:multiLevelType w:val="singleLevel"/>
    <w:tmpl w:val="B4C68A22"/>
    <w:lvl w:ilvl="0">
      <w:numFmt w:val="bullet"/>
      <w:lvlText w:val="-"/>
      <w:lvlJc w:val="left"/>
      <w:pPr>
        <w:tabs>
          <w:tab w:val="num" w:pos="1144"/>
        </w:tabs>
        <w:ind w:left="1144" w:hanging="360"/>
      </w:pPr>
    </w:lvl>
  </w:abstractNum>
  <w:abstractNum w:abstractNumId="20" w15:restartNumberingAfterBreak="0">
    <w:nsid w:val="278967F5"/>
    <w:multiLevelType w:val="hybridMultilevel"/>
    <w:tmpl w:val="BA725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9183F19"/>
    <w:multiLevelType w:val="hybridMultilevel"/>
    <w:tmpl w:val="AB5A0E9A"/>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22" w15:restartNumberingAfterBreak="0">
    <w:nsid w:val="299F708A"/>
    <w:multiLevelType w:val="hybridMultilevel"/>
    <w:tmpl w:val="805E3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A175C79"/>
    <w:multiLevelType w:val="hybridMultilevel"/>
    <w:tmpl w:val="6E66BC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2D607432"/>
    <w:multiLevelType w:val="hybridMultilevel"/>
    <w:tmpl w:val="A68013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315A15A9"/>
    <w:multiLevelType w:val="hybridMultilevel"/>
    <w:tmpl w:val="71BA892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15:restartNumberingAfterBreak="0">
    <w:nsid w:val="34E57FE2"/>
    <w:multiLevelType w:val="hybridMultilevel"/>
    <w:tmpl w:val="8C2CE2A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7" w15:restartNumberingAfterBreak="0">
    <w:nsid w:val="35D7255E"/>
    <w:multiLevelType w:val="hybridMultilevel"/>
    <w:tmpl w:val="2CA042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75D3A0A"/>
    <w:multiLevelType w:val="hybridMultilevel"/>
    <w:tmpl w:val="B8CAC7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15:restartNumberingAfterBreak="0">
    <w:nsid w:val="39FB7FCF"/>
    <w:multiLevelType w:val="hybridMultilevel"/>
    <w:tmpl w:val="4BF8E5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3CB95426"/>
    <w:multiLevelType w:val="hybridMultilevel"/>
    <w:tmpl w:val="074AF8E0"/>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31" w15:restartNumberingAfterBreak="0">
    <w:nsid w:val="401F194C"/>
    <w:multiLevelType w:val="hybridMultilevel"/>
    <w:tmpl w:val="1D68A2B8"/>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32" w15:restartNumberingAfterBreak="0">
    <w:nsid w:val="4414080C"/>
    <w:multiLevelType w:val="multilevel"/>
    <w:tmpl w:val="3A845198"/>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90A4973"/>
    <w:multiLevelType w:val="multilevel"/>
    <w:tmpl w:val="28D83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D364E40"/>
    <w:multiLevelType w:val="multilevel"/>
    <w:tmpl w:val="28D837B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4FA77B50"/>
    <w:multiLevelType w:val="hybridMultilevel"/>
    <w:tmpl w:val="A5E241B8"/>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36" w15:restartNumberingAfterBreak="0">
    <w:nsid w:val="50E63F62"/>
    <w:multiLevelType w:val="hybridMultilevel"/>
    <w:tmpl w:val="5852C1CC"/>
    <w:lvl w:ilvl="0" w:tplc="9778801C">
      <w:start w:val="1"/>
      <w:numFmt w:val="decimal"/>
      <w:lvlText w:val="%1."/>
      <w:lvlJc w:val="left"/>
      <w:pPr>
        <w:ind w:left="699" w:hanging="360"/>
      </w:pPr>
    </w:lvl>
    <w:lvl w:ilvl="1" w:tplc="04190019">
      <w:start w:val="1"/>
      <w:numFmt w:val="lowerLetter"/>
      <w:lvlText w:val="%2."/>
      <w:lvlJc w:val="left"/>
      <w:pPr>
        <w:ind w:left="1419" w:hanging="360"/>
      </w:pPr>
    </w:lvl>
    <w:lvl w:ilvl="2" w:tplc="0419001B">
      <w:start w:val="1"/>
      <w:numFmt w:val="lowerRoman"/>
      <w:lvlText w:val="%3."/>
      <w:lvlJc w:val="right"/>
      <w:pPr>
        <w:ind w:left="2139" w:hanging="180"/>
      </w:pPr>
    </w:lvl>
    <w:lvl w:ilvl="3" w:tplc="0419000F">
      <w:start w:val="1"/>
      <w:numFmt w:val="decimal"/>
      <w:lvlText w:val="%4."/>
      <w:lvlJc w:val="left"/>
      <w:pPr>
        <w:ind w:left="2859" w:hanging="360"/>
      </w:pPr>
    </w:lvl>
    <w:lvl w:ilvl="4" w:tplc="04190019">
      <w:start w:val="1"/>
      <w:numFmt w:val="lowerLetter"/>
      <w:lvlText w:val="%5."/>
      <w:lvlJc w:val="left"/>
      <w:pPr>
        <w:ind w:left="3579" w:hanging="360"/>
      </w:pPr>
    </w:lvl>
    <w:lvl w:ilvl="5" w:tplc="0419001B">
      <w:start w:val="1"/>
      <w:numFmt w:val="lowerRoman"/>
      <w:lvlText w:val="%6."/>
      <w:lvlJc w:val="right"/>
      <w:pPr>
        <w:ind w:left="4299" w:hanging="180"/>
      </w:pPr>
    </w:lvl>
    <w:lvl w:ilvl="6" w:tplc="0419000F">
      <w:start w:val="1"/>
      <w:numFmt w:val="decimal"/>
      <w:lvlText w:val="%7."/>
      <w:lvlJc w:val="left"/>
      <w:pPr>
        <w:ind w:left="5019" w:hanging="360"/>
      </w:pPr>
    </w:lvl>
    <w:lvl w:ilvl="7" w:tplc="04190019">
      <w:start w:val="1"/>
      <w:numFmt w:val="lowerLetter"/>
      <w:lvlText w:val="%8."/>
      <w:lvlJc w:val="left"/>
      <w:pPr>
        <w:ind w:left="5739" w:hanging="360"/>
      </w:pPr>
    </w:lvl>
    <w:lvl w:ilvl="8" w:tplc="0419001B">
      <w:start w:val="1"/>
      <w:numFmt w:val="lowerRoman"/>
      <w:lvlText w:val="%9."/>
      <w:lvlJc w:val="right"/>
      <w:pPr>
        <w:ind w:left="6459" w:hanging="180"/>
      </w:pPr>
    </w:lvl>
  </w:abstractNum>
  <w:abstractNum w:abstractNumId="37" w15:restartNumberingAfterBreak="0">
    <w:nsid w:val="54737796"/>
    <w:multiLevelType w:val="hybridMultilevel"/>
    <w:tmpl w:val="8FD8D6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547F4E06"/>
    <w:multiLevelType w:val="hybridMultilevel"/>
    <w:tmpl w:val="0A9AF16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15:restartNumberingAfterBreak="0">
    <w:nsid w:val="5546249A"/>
    <w:multiLevelType w:val="hybridMultilevel"/>
    <w:tmpl w:val="73749F72"/>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40" w15:restartNumberingAfterBreak="0">
    <w:nsid w:val="58BA2529"/>
    <w:multiLevelType w:val="hybridMultilevel"/>
    <w:tmpl w:val="CF520696"/>
    <w:lvl w:ilvl="0" w:tplc="70783C4C">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1" w15:restartNumberingAfterBreak="0">
    <w:nsid w:val="59282758"/>
    <w:multiLevelType w:val="hybridMultilevel"/>
    <w:tmpl w:val="0A5A843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15:restartNumberingAfterBreak="0">
    <w:nsid w:val="5A606177"/>
    <w:multiLevelType w:val="hybridMultilevel"/>
    <w:tmpl w:val="32AEA81E"/>
    <w:lvl w:ilvl="0" w:tplc="42006C74">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3" w15:restartNumberingAfterBreak="0">
    <w:nsid w:val="5CDD5B54"/>
    <w:multiLevelType w:val="hybridMultilevel"/>
    <w:tmpl w:val="12C20C08"/>
    <w:lvl w:ilvl="0" w:tplc="D14AA76A">
      <w:start w:val="1"/>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44" w15:restartNumberingAfterBreak="0">
    <w:nsid w:val="5F6A3B8F"/>
    <w:multiLevelType w:val="multilevel"/>
    <w:tmpl w:val="28D83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2AB0B64"/>
    <w:multiLevelType w:val="hybridMultilevel"/>
    <w:tmpl w:val="35D2302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6" w15:restartNumberingAfterBreak="0">
    <w:nsid w:val="62C13F11"/>
    <w:multiLevelType w:val="hybridMultilevel"/>
    <w:tmpl w:val="73200B0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7" w15:restartNumberingAfterBreak="0">
    <w:nsid w:val="65803B64"/>
    <w:multiLevelType w:val="hybridMultilevel"/>
    <w:tmpl w:val="375C33A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540"/>
        </w:tabs>
        <w:ind w:left="5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C53D96"/>
    <w:multiLevelType w:val="hybridMultilevel"/>
    <w:tmpl w:val="A6FC89D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9" w15:restartNumberingAfterBreak="0">
    <w:nsid w:val="6C055B3C"/>
    <w:multiLevelType w:val="multilevel"/>
    <w:tmpl w:val="28D83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E5D3670"/>
    <w:multiLevelType w:val="hybridMultilevel"/>
    <w:tmpl w:val="5826212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1" w15:restartNumberingAfterBreak="0">
    <w:nsid w:val="72476F4E"/>
    <w:multiLevelType w:val="hybridMultilevel"/>
    <w:tmpl w:val="854632DE"/>
    <w:lvl w:ilvl="0" w:tplc="D14AA76A">
      <w:start w:val="2"/>
      <w:numFmt w:val="decimal"/>
      <w:lvlText w:val="%1."/>
      <w:lvlJc w:val="left"/>
      <w:pPr>
        <w:tabs>
          <w:tab w:val="num" w:pos="699"/>
        </w:tabs>
        <w:ind w:left="699" w:hanging="360"/>
      </w:p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52" w15:restartNumberingAfterBreak="0">
    <w:nsid w:val="748C7AE0"/>
    <w:multiLevelType w:val="hybridMultilevel"/>
    <w:tmpl w:val="4FA0410C"/>
    <w:lvl w:ilvl="0" w:tplc="D14AA76A">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19"/>
        </w:tabs>
        <w:ind w:left="1419" w:hanging="360"/>
      </w:pPr>
    </w:lvl>
    <w:lvl w:ilvl="2" w:tplc="0419001B">
      <w:start w:val="1"/>
      <w:numFmt w:val="lowerRoman"/>
      <w:lvlText w:val="%3."/>
      <w:lvlJc w:val="right"/>
      <w:pPr>
        <w:tabs>
          <w:tab w:val="num" w:pos="2139"/>
        </w:tabs>
        <w:ind w:left="2139" w:hanging="180"/>
      </w:pPr>
    </w:lvl>
    <w:lvl w:ilvl="3" w:tplc="0419000F">
      <w:start w:val="1"/>
      <w:numFmt w:val="decimal"/>
      <w:lvlText w:val="%4."/>
      <w:lvlJc w:val="left"/>
      <w:pPr>
        <w:tabs>
          <w:tab w:val="num" w:pos="2859"/>
        </w:tabs>
        <w:ind w:left="2859" w:hanging="360"/>
      </w:pPr>
    </w:lvl>
    <w:lvl w:ilvl="4" w:tplc="04190019">
      <w:start w:val="1"/>
      <w:numFmt w:val="lowerLetter"/>
      <w:lvlText w:val="%5."/>
      <w:lvlJc w:val="left"/>
      <w:pPr>
        <w:tabs>
          <w:tab w:val="num" w:pos="3579"/>
        </w:tabs>
        <w:ind w:left="3579" w:hanging="360"/>
      </w:pPr>
    </w:lvl>
    <w:lvl w:ilvl="5" w:tplc="0419001B">
      <w:start w:val="1"/>
      <w:numFmt w:val="lowerRoman"/>
      <w:lvlText w:val="%6."/>
      <w:lvlJc w:val="right"/>
      <w:pPr>
        <w:tabs>
          <w:tab w:val="num" w:pos="4299"/>
        </w:tabs>
        <w:ind w:left="4299" w:hanging="180"/>
      </w:pPr>
    </w:lvl>
    <w:lvl w:ilvl="6" w:tplc="0419000F">
      <w:start w:val="1"/>
      <w:numFmt w:val="decimal"/>
      <w:lvlText w:val="%7."/>
      <w:lvlJc w:val="left"/>
      <w:pPr>
        <w:tabs>
          <w:tab w:val="num" w:pos="5019"/>
        </w:tabs>
        <w:ind w:left="5019" w:hanging="360"/>
      </w:pPr>
    </w:lvl>
    <w:lvl w:ilvl="7" w:tplc="04190019">
      <w:start w:val="1"/>
      <w:numFmt w:val="lowerLetter"/>
      <w:lvlText w:val="%8."/>
      <w:lvlJc w:val="left"/>
      <w:pPr>
        <w:tabs>
          <w:tab w:val="num" w:pos="5739"/>
        </w:tabs>
        <w:ind w:left="5739" w:hanging="360"/>
      </w:pPr>
    </w:lvl>
    <w:lvl w:ilvl="8" w:tplc="0419001B">
      <w:start w:val="1"/>
      <w:numFmt w:val="lowerRoman"/>
      <w:lvlText w:val="%9."/>
      <w:lvlJc w:val="right"/>
      <w:pPr>
        <w:tabs>
          <w:tab w:val="num" w:pos="6459"/>
        </w:tabs>
        <w:ind w:left="6459" w:hanging="180"/>
      </w:pPr>
    </w:lvl>
  </w:abstractNum>
  <w:abstractNum w:abstractNumId="53" w15:restartNumberingAfterBreak="0">
    <w:nsid w:val="76E03532"/>
    <w:multiLevelType w:val="hybridMultilevel"/>
    <w:tmpl w:val="DBC0023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4" w15:restartNumberingAfterBreak="0">
    <w:nsid w:val="7AAF53A3"/>
    <w:multiLevelType w:val="hybridMultilevel"/>
    <w:tmpl w:val="0DBA12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15:restartNumberingAfterBreak="0">
    <w:nsid w:val="7FF779D1"/>
    <w:multiLevelType w:val="hybridMultilevel"/>
    <w:tmpl w:val="F6B423B8"/>
    <w:lvl w:ilvl="0" w:tplc="0FCA3F3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5"/>
  </w:num>
  <w:num w:numId="13">
    <w:abstractNumId w:val="0"/>
  </w:num>
  <w:num w:numId="14">
    <w:abstractNumId w:val="50"/>
  </w:num>
  <w:num w:numId="15">
    <w:abstractNumId w:val="41"/>
  </w:num>
  <w:num w:numId="16">
    <w:abstractNumId w:val="48"/>
  </w:num>
  <w:num w:numId="17">
    <w:abstractNumId w:val="26"/>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1"/>
  </w:num>
  <w:num w:numId="22">
    <w:abstractNumId w:val="28"/>
  </w:num>
  <w:num w:numId="23">
    <w:abstractNumId w:val="46"/>
  </w:num>
  <w:num w:numId="24">
    <w:abstractNumId w:val="38"/>
  </w:num>
  <w:num w:numId="25">
    <w:abstractNumId w:val="5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lvlOverride w:ilvl="1">
      <w:startOverride w:val="1"/>
    </w:lvlOverride>
    <w:lvlOverride w:ilvl="2"/>
    <w:lvlOverride w:ilvl="3"/>
    <w:lvlOverride w:ilvl="4"/>
    <w:lvlOverride w:ilvl="5"/>
    <w:lvlOverride w:ilvl="6"/>
    <w:lvlOverride w:ilvl="7"/>
    <w:lvlOverride w:ilvl="8"/>
  </w:num>
  <w:num w:numId="47">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num>
  <w:num w:numId="57">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0A4F"/>
    <w:rsid w:val="00014C3D"/>
    <w:rsid w:val="00041E7B"/>
    <w:rsid w:val="000A4ADB"/>
    <w:rsid w:val="000F1EE2"/>
    <w:rsid w:val="00120A4F"/>
    <w:rsid w:val="00150BEE"/>
    <w:rsid w:val="00187668"/>
    <w:rsid w:val="001A1CA4"/>
    <w:rsid w:val="0024590E"/>
    <w:rsid w:val="0033178F"/>
    <w:rsid w:val="00332AE7"/>
    <w:rsid w:val="0034306C"/>
    <w:rsid w:val="003A10D1"/>
    <w:rsid w:val="0040420C"/>
    <w:rsid w:val="00677CFF"/>
    <w:rsid w:val="00693015"/>
    <w:rsid w:val="006B6DFB"/>
    <w:rsid w:val="006C7161"/>
    <w:rsid w:val="009250A4"/>
    <w:rsid w:val="00A45E18"/>
    <w:rsid w:val="00AD3B67"/>
    <w:rsid w:val="00AD49C6"/>
    <w:rsid w:val="00B33AC0"/>
    <w:rsid w:val="00BB2456"/>
    <w:rsid w:val="00D032F1"/>
    <w:rsid w:val="00DD344A"/>
    <w:rsid w:val="00E3439F"/>
    <w:rsid w:val="00E4170E"/>
    <w:rsid w:val="00F55C2C"/>
    <w:rsid w:val="00FD1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8772"/>
  <w15:docId w15:val="{1DD52590-9E51-4A06-B339-7E87CC3F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49C6"/>
    <w:pPr>
      <w:keepNext/>
      <w:autoSpaceDE w:val="0"/>
      <w:autoSpaceDN w:val="0"/>
      <w:ind w:firstLine="284"/>
      <w:outlineLvl w:val="0"/>
    </w:pPr>
  </w:style>
  <w:style w:type="paragraph" w:styleId="5">
    <w:name w:val="heading 5"/>
    <w:basedOn w:val="a"/>
    <w:next w:val="a"/>
    <w:link w:val="50"/>
    <w:semiHidden/>
    <w:unhideWhenUsed/>
    <w:qFormat/>
    <w:rsid w:val="00AD49C6"/>
    <w:pPr>
      <w:spacing w:before="240" w:after="60"/>
      <w:outlineLvl w:val="4"/>
    </w:pPr>
    <w:rPr>
      <w:b/>
      <w:bCs/>
      <w:i/>
      <w:iCs/>
      <w:sz w:val="26"/>
      <w:szCs w:val="26"/>
    </w:rPr>
  </w:style>
  <w:style w:type="paragraph" w:styleId="6">
    <w:name w:val="heading 6"/>
    <w:basedOn w:val="a"/>
    <w:next w:val="a"/>
    <w:link w:val="60"/>
    <w:semiHidden/>
    <w:unhideWhenUsed/>
    <w:qFormat/>
    <w:rsid w:val="00AD49C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9C6"/>
    <w:rPr>
      <w:rFonts w:ascii="Times New Roman" w:eastAsia="Times New Roman" w:hAnsi="Times New Roman" w:cs="Times New Roman"/>
      <w:sz w:val="24"/>
      <w:szCs w:val="24"/>
    </w:rPr>
  </w:style>
  <w:style w:type="character" w:customStyle="1" w:styleId="50">
    <w:name w:val="Заголовок 5 Знак"/>
    <w:basedOn w:val="a0"/>
    <w:link w:val="5"/>
    <w:semiHidden/>
    <w:rsid w:val="00AD49C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AD49C6"/>
    <w:rPr>
      <w:rFonts w:ascii="Times New Roman" w:eastAsia="Times New Roman" w:hAnsi="Times New Roman" w:cs="Times New Roman"/>
      <w:b/>
      <w:bCs/>
      <w:lang w:eastAsia="ru-RU"/>
    </w:rPr>
  </w:style>
  <w:style w:type="paragraph" w:styleId="HTML">
    <w:name w:val="HTML Preformatted"/>
    <w:basedOn w:val="a"/>
    <w:link w:val="HTML0"/>
    <w:semiHidden/>
    <w:unhideWhenUsed/>
    <w:rsid w:val="00AD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AD49C6"/>
    <w:rPr>
      <w:rFonts w:ascii="Courier New" w:eastAsia="Times New Roman" w:hAnsi="Courier New" w:cs="Courier New"/>
      <w:sz w:val="20"/>
      <w:szCs w:val="20"/>
      <w:lang w:eastAsia="ru-RU"/>
    </w:rPr>
  </w:style>
  <w:style w:type="paragraph" w:styleId="a3">
    <w:name w:val="Normal (Web)"/>
    <w:basedOn w:val="a"/>
    <w:semiHidden/>
    <w:unhideWhenUsed/>
    <w:rsid w:val="00AD49C6"/>
    <w:pPr>
      <w:spacing w:before="100" w:beforeAutospacing="1" w:after="100" w:afterAutospacing="1"/>
    </w:pPr>
  </w:style>
  <w:style w:type="paragraph" w:styleId="a4">
    <w:name w:val="header"/>
    <w:basedOn w:val="a"/>
    <w:link w:val="a5"/>
    <w:unhideWhenUsed/>
    <w:rsid w:val="00AD49C6"/>
    <w:pPr>
      <w:tabs>
        <w:tab w:val="center" w:pos="4677"/>
        <w:tab w:val="right" w:pos="9355"/>
      </w:tabs>
    </w:pPr>
  </w:style>
  <w:style w:type="character" w:customStyle="1" w:styleId="a5">
    <w:name w:val="Верхний колонтитул Знак"/>
    <w:basedOn w:val="a0"/>
    <w:link w:val="a4"/>
    <w:rsid w:val="00AD49C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D49C6"/>
    <w:pPr>
      <w:tabs>
        <w:tab w:val="center" w:pos="4677"/>
        <w:tab w:val="right" w:pos="9355"/>
      </w:tabs>
    </w:pPr>
  </w:style>
  <w:style w:type="character" w:customStyle="1" w:styleId="a7">
    <w:name w:val="Нижний колонтитул Знак"/>
    <w:basedOn w:val="a0"/>
    <w:link w:val="a6"/>
    <w:uiPriority w:val="99"/>
    <w:rsid w:val="00AD49C6"/>
    <w:rPr>
      <w:rFonts w:ascii="Times New Roman" w:eastAsia="Times New Roman" w:hAnsi="Times New Roman" w:cs="Times New Roman"/>
      <w:sz w:val="24"/>
      <w:szCs w:val="24"/>
      <w:lang w:eastAsia="ru-RU"/>
    </w:rPr>
  </w:style>
  <w:style w:type="paragraph" w:styleId="a8">
    <w:name w:val="Body Text"/>
    <w:basedOn w:val="a"/>
    <w:link w:val="a9"/>
    <w:semiHidden/>
    <w:unhideWhenUsed/>
    <w:rsid w:val="00AD49C6"/>
    <w:pPr>
      <w:spacing w:after="120"/>
    </w:pPr>
  </w:style>
  <w:style w:type="character" w:customStyle="1" w:styleId="a9">
    <w:name w:val="Основной текст Знак"/>
    <w:basedOn w:val="a0"/>
    <w:link w:val="a8"/>
    <w:semiHidden/>
    <w:rsid w:val="00AD49C6"/>
    <w:rPr>
      <w:rFonts w:ascii="Times New Roman" w:eastAsia="Times New Roman" w:hAnsi="Times New Roman" w:cs="Times New Roman"/>
      <w:sz w:val="24"/>
      <w:szCs w:val="24"/>
      <w:lang w:eastAsia="ru-RU"/>
    </w:rPr>
  </w:style>
  <w:style w:type="paragraph" w:styleId="aa">
    <w:name w:val="Body Text Indent"/>
    <w:basedOn w:val="a"/>
    <w:link w:val="ab"/>
    <w:semiHidden/>
    <w:unhideWhenUsed/>
    <w:rsid w:val="00AD49C6"/>
    <w:pPr>
      <w:spacing w:after="120"/>
      <w:ind w:left="283"/>
    </w:pPr>
  </w:style>
  <w:style w:type="character" w:customStyle="1" w:styleId="ab">
    <w:name w:val="Основной текст с отступом Знак"/>
    <w:basedOn w:val="a0"/>
    <w:link w:val="aa"/>
    <w:semiHidden/>
    <w:rsid w:val="00AD49C6"/>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AD49C6"/>
    <w:pPr>
      <w:spacing w:after="120" w:line="480" w:lineRule="auto"/>
    </w:pPr>
  </w:style>
  <w:style w:type="character" w:customStyle="1" w:styleId="20">
    <w:name w:val="Основной текст 2 Знак"/>
    <w:basedOn w:val="a0"/>
    <w:link w:val="2"/>
    <w:semiHidden/>
    <w:rsid w:val="00AD49C6"/>
    <w:rPr>
      <w:rFonts w:ascii="Times New Roman" w:eastAsia="Times New Roman" w:hAnsi="Times New Roman" w:cs="Times New Roman"/>
      <w:sz w:val="24"/>
      <w:szCs w:val="24"/>
      <w:lang w:eastAsia="ru-RU"/>
    </w:rPr>
  </w:style>
  <w:style w:type="paragraph" w:styleId="3">
    <w:name w:val="Body Text 3"/>
    <w:basedOn w:val="a"/>
    <w:link w:val="30"/>
    <w:semiHidden/>
    <w:unhideWhenUsed/>
    <w:rsid w:val="00AD49C6"/>
    <w:rPr>
      <w:i/>
      <w:szCs w:val="20"/>
      <w:u w:val="single"/>
    </w:rPr>
  </w:style>
  <w:style w:type="character" w:customStyle="1" w:styleId="30">
    <w:name w:val="Основной текст 3 Знак"/>
    <w:basedOn w:val="a0"/>
    <w:link w:val="3"/>
    <w:semiHidden/>
    <w:rsid w:val="00AD49C6"/>
    <w:rPr>
      <w:rFonts w:ascii="Times New Roman" w:eastAsia="Times New Roman" w:hAnsi="Times New Roman" w:cs="Times New Roman"/>
      <w:i/>
      <w:sz w:val="24"/>
      <w:szCs w:val="20"/>
      <w:u w:val="single"/>
      <w:lang w:eastAsia="ru-RU"/>
    </w:rPr>
  </w:style>
  <w:style w:type="paragraph" w:styleId="21">
    <w:name w:val="Body Text Indent 2"/>
    <w:basedOn w:val="a"/>
    <w:link w:val="22"/>
    <w:semiHidden/>
    <w:unhideWhenUsed/>
    <w:rsid w:val="00AD49C6"/>
    <w:pPr>
      <w:spacing w:after="120" w:line="480" w:lineRule="auto"/>
      <w:ind w:left="283"/>
    </w:pPr>
  </w:style>
  <w:style w:type="character" w:customStyle="1" w:styleId="22">
    <w:name w:val="Основной текст с отступом 2 Знак"/>
    <w:basedOn w:val="a0"/>
    <w:link w:val="21"/>
    <w:semiHidden/>
    <w:rsid w:val="00AD49C6"/>
    <w:rPr>
      <w:rFonts w:ascii="Times New Roman" w:eastAsia="Times New Roman" w:hAnsi="Times New Roman" w:cs="Times New Roman"/>
      <w:sz w:val="24"/>
      <w:szCs w:val="24"/>
      <w:lang w:eastAsia="ru-RU"/>
    </w:rPr>
  </w:style>
  <w:style w:type="paragraph" w:styleId="ac">
    <w:name w:val="List Paragraph"/>
    <w:basedOn w:val="a"/>
    <w:uiPriority w:val="34"/>
    <w:qFormat/>
    <w:rsid w:val="00AD49C6"/>
    <w:pPr>
      <w:spacing w:after="160" w:line="256" w:lineRule="auto"/>
      <w:ind w:left="720"/>
      <w:contextualSpacing/>
    </w:pPr>
    <w:rPr>
      <w:rFonts w:ascii="Calibri" w:eastAsia="Calibri" w:hAnsi="Calibri"/>
      <w:sz w:val="22"/>
      <w:szCs w:val="22"/>
      <w:lang w:eastAsia="en-US"/>
    </w:rPr>
  </w:style>
  <w:style w:type="paragraph" w:customStyle="1" w:styleId="11">
    <w:name w:val="Обычный1"/>
    <w:rsid w:val="00AD49C6"/>
    <w:pPr>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AD49C6"/>
    <w:pPr>
      <w:jc w:val="both"/>
    </w:pPr>
    <w:rPr>
      <w:sz w:val="24"/>
    </w:rPr>
  </w:style>
  <w:style w:type="paragraph" w:customStyle="1" w:styleId="western">
    <w:name w:val="western"/>
    <w:basedOn w:val="a"/>
    <w:rsid w:val="00AD49C6"/>
    <w:pPr>
      <w:spacing w:before="100" w:beforeAutospacing="1" w:after="100" w:afterAutospacing="1"/>
    </w:pPr>
  </w:style>
  <w:style w:type="paragraph" w:customStyle="1" w:styleId="23">
    <w:name w:val="Знак2"/>
    <w:basedOn w:val="a"/>
    <w:rsid w:val="00AD49C6"/>
    <w:pPr>
      <w:tabs>
        <w:tab w:val="left" w:pos="708"/>
      </w:tabs>
      <w:spacing w:after="160" w:line="240" w:lineRule="exact"/>
    </w:pPr>
    <w:rPr>
      <w:rFonts w:ascii="Verdana" w:hAnsi="Verdana" w:cs="Verdana"/>
      <w:sz w:val="20"/>
      <w:szCs w:val="20"/>
      <w:lang w:val="en-US" w:eastAsia="en-US"/>
    </w:rPr>
  </w:style>
  <w:style w:type="character" w:customStyle="1" w:styleId="highlighthighlightactive">
    <w:name w:val="highlight highlight_active"/>
    <w:basedOn w:val="a0"/>
    <w:rsid w:val="00AD49C6"/>
  </w:style>
  <w:style w:type="table" w:styleId="13">
    <w:name w:val="Table Grid 1"/>
    <w:basedOn w:val="a1"/>
    <w:semiHidden/>
    <w:unhideWhenUsed/>
    <w:rsid w:val="00AD49C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d">
    <w:name w:val="Table Grid"/>
    <w:basedOn w:val="a1"/>
    <w:uiPriority w:val="39"/>
    <w:rsid w:val="00AD49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AD49C6"/>
    <w:rPr>
      <w:color w:val="0000FF"/>
      <w:u w:val="single"/>
    </w:rPr>
  </w:style>
  <w:style w:type="character" w:styleId="af">
    <w:name w:val="FollowedHyperlink"/>
    <w:basedOn w:val="a0"/>
    <w:uiPriority w:val="99"/>
    <w:semiHidden/>
    <w:unhideWhenUsed/>
    <w:rsid w:val="00AD49C6"/>
    <w:rPr>
      <w:color w:val="800080"/>
      <w:u w:val="single"/>
    </w:rPr>
  </w:style>
  <w:style w:type="paragraph" w:styleId="af0">
    <w:name w:val="Balloon Text"/>
    <w:basedOn w:val="a"/>
    <w:link w:val="af1"/>
    <w:uiPriority w:val="99"/>
    <w:semiHidden/>
    <w:unhideWhenUsed/>
    <w:rsid w:val="00A45E18"/>
    <w:rPr>
      <w:rFonts w:ascii="Tahoma" w:hAnsi="Tahoma" w:cs="Tahoma"/>
      <w:sz w:val="16"/>
      <w:szCs w:val="16"/>
    </w:rPr>
  </w:style>
  <w:style w:type="character" w:customStyle="1" w:styleId="af1">
    <w:name w:val="Текст выноски Знак"/>
    <w:basedOn w:val="a0"/>
    <w:link w:val="af0"/>
    <w:uiPriority w:val="99"/>
    <w:semiHidden/>
    <w:rsid w:val="00A45E1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11820">
      <w:bodyDiv w:val="1"/>
      <w:marLeft w:val="0"/>
      <w:marRight w:val="0"/>
      <w:marTop w:val="0"/>
      <w:marBottom w:val="0"/>
      <w:divBdr>
        <w:top w:val="none" w:sz="0" w:space="0" w:color="auto"/>
        <w:left w:val="none" w:sz="0" w:space="0" w:color="auto"/>
        <w:bottom w:val="none" w:sz="0" w:space="0" w:color="auto"/>
        <w:right w:val="none" w:sz="0" w:space="0" w:color="auto"/>
      </w:divBdr>
    </w:div>
    <w:div w:id="125312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52</Pages>
  <Words>11837</Words>
  <Characters>67476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15</cp:revision>
  <dcterms:created xsi:type="dcterms:W3CDTF">2021-03-29T12:29:00Z</dcterms:created>
  <dcterms:modified xsi:type="dcterms:W3CDTF">2022-10-31T12:59:00Z</dcterms:modified>
</cp:coreProperties>
</file>