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960" w:rsidRDefault="00D66960">
      <w:pPr>
        <w:pStyle w:val="11"/>
        <w:shd w:val="clear" w:color="auto" w:fill="auto"/>
        <w:spacing w:after="0" w:line="334" w:lineRule="auto"/>
        <w:jc w:val="center"/>
        <w:rPr>
          <w:b/>
          <w:bCs/>
          <w:sz w:val="28"/>
          <w:szCs w:val="28"/>
        </w:rPr>
      </w:pPr>
      <w:r>
        <w:rPr>
          <w:noProof/>
          <w:lang w:bidi="ar-SA"/>
        </w:rPr>
        <w:drawing>
          <wp:inline distT="0" distB="0" distL="0" distR="0">
            <wp:extent cx="6242050" cy="8872964"/>
            <wp:effectExtent l="0" t="0" r="6350" b="4445"/>
            <wp:docPr id="2" name="Рисунок 2" descr="20221010_15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21010_1547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87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960" w:rsidRDefault="00D66960">
      <w:pPr>
        <w:pStyle w:val="11"/>
        <w:shd w:val="clear" w:color="auto" w:fill="auto"/>
        <w:spacing w:after="0" w:line="334" w:lineRule="auto"/>
        <w:jc w:val="center"/>
        <w:rPr>
          <w:b/>
          <w:bCs/>
          <w:sz w:val="28"/>
          <w:szCs w:val="28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242050" cy="8970133"/>
            <wp:effectExtent l="0" t="0" r="6350" b="2540"/>
            <wp:docPr id="3" name="Рисунок 3" descr="20221010_15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21010_1548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97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217" w:rsidRDefault="00F574F4">
      <w:pPr>
        <w:pStyle w:val="11"/>
        <w:shd w:val="clear" w:color="auto" w:fill="auto"/>
        <w:spacing w:after="0" w:line="334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Министерство здравоохранения Республики Северная Осетия-Алания</w:t>
      </w:r>
      <w:r>
        <w:rPr>
          <w:b/>
          <w:bCs/>
          <w:sz w:val="28"/>
          <w:szCs w:val="28"/>
        </w:rPr>
        <w:br/>
        <w:t>Государственное бюджетное профессиональное образовательное</w:t>
      </w:r>
      <w:r>
        <w:rPr>
          <w:b/>
          <w:bCs/>
          <w:sz w:val="28"/>
          <w:szCs w:val="28"/>
        </w:rPr>
        <w:br/>
        <w:t>учреждение</w:t>
      </w:r>
    </w:p>
    <w:p w:rsidR="00576217" w:rsidRDefault="00F574F4">
      <w:pPr>
        <w:pStyle w:val="11"/>
        <w:shd w:val="clear" w:color="auto" w:fill="auto"/>
        <w:spacing w:after="1460" w:line="334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«Северо-Осетинский медицинский колледж»</w:t>
      </w:r>
    </w:p>
    <w:p w:rsidR="00576217" w:rsidRDefault="00F574F4" w:rsidP="00F574F4">
      <w:pPr>
        <w:pStyle w:val="11"/>
        <w:shd w:val="clear" w:color="auto" w:fill="auto"/>
        <w:spacing w:after="0" w:line="377" w:lineRule="auto"/>
        <w:ind w:right="1100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УТВЕРЖДАЮ</w:t>
      </w:r>
    </w:p>
    <w:p w:rsidR="00576217" w:rsidRDefault="00F574F4" w:rsidP="00F574F4">
      <w:pPr>
        <w:pStyle w:val="11"/>
        <w:shd w:val="clear" w:color="auto" w:fill="auto"/>
        <w:spacing w:after="0" w:line="377" w:lineRule="auto"/>
        <w:ind w:left="5680"/>
        <w:jc w:val="right"/>
        <w:rPr>
          <w:sz w:val="28"/>
          <w:szCs w:val="28"/>
        </w:rPr>
      </w:pPr>
      <w:r>
        <w:rPr>
          <w:sz w:val="28"/>
          <w:szCs w:val="28"/>
        </w:rPr>
        <w:t>Зам. директора по</w:t>
      </w:r>
      <w:r w:rsidR="00142B88">
        <w:rPr>
          <w:sz w:val="28"/>
          <w:szCs w:val="28"/>
        </w:rPr>
        <w:t xml:space="preserve"> учебной работе ГБПОУ «Северо-</w:t>
      </w:r>
      <w:r>
        <w:rPr>
          <w:sz w:val="28"/>
          <w:szCs w:val="28"/>
        </w:rPr>
        <w:t>Осетинский медицинский колледж</w:t>
      </w:r>
      <w:r w:rsidR="00B25389">
        <w:rPr>
          <w:sz w:val="28"/>
          <w:szCs w:val="28"/>
        </w:rPr>
        <w:t>»</w:t>
      </w:r>
    </w:p>
    <w:p w:rsidR="00576217" w:rsidRDefault="00716417" w:rsidP="00F574F4">
      <w:pPr>
        <w:pStyle w:val="11"/>
        <w:shd w:val="clear" w:color="auto" w:fill="auto"/>
        <w:tabs>
          <w:tab w:val="left" w:leader="underscore" w:pos="557"/>
          <w:tab w:val="left" w:leader="underscore" w:pos="1608"/>
          <w:tab w:val="left" w:leader="underscore" w:pos="2525"/>
          <w:tab w:val="left" w:pos="9072"/>
        </w:tabs>
        <w:spacing w:after="1020" w:line="377" w:lineRule="auto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_______________А.Г. Моргоева</w:t>
      </w:r>
      <w:r>
        <w:rPr>
          <w:b/>
          <w:bCs/>
          <w:sz w:val="28"/>
          <w:szCs w:val="28"/>
        </w:rPr>
        <w:br/>
        <w:t>«___»_________________</w:t>
      </w:r>
      <w:r w:rsidR="00F574F4">
        <w:rPr>
          <w:b/>
          <w:bCs/>
          <w:sz w:val="28"/>
          <w:szCs w:val="28"/>
        </w:rPr>
        <w:t xml:space="preserve"> 2022 г.</w:t>
      </w:r>
    </w:p>
    <w:p w:rsidR="00576217" w:rsidRDefault="00F574F4">
      <w:pPr>
        <w:pStyle w:val="11"/>
        <w:shd w:val="clear" w:color="auto" w:fill="auto"/>
        <w:spacing w:after="500" w:line="377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</w:t>
      </w:r>
    </w:p>
    <w:p w:rsidR="00576217" w:rsidRDefault="00F574F4">
      <w:pPr>
        <w:pStyle w:val="11"/>
        <w:shd w:val="clear" w:color="auto" w:fill="auto"/>
        <w:spacing w:after="0" w:line="377" w:lineRule="auto"/>
        <w:rPr>
          <w:sz w:val="28"/>
          <w:szCs w:val="28"/>
        </w:rPr>
      </w:pPr>
      <w:r>
        <w:rPr>
          <w:sz w:val="28"/>
          <w:szCs w:val="28"/>
        </w:rPr>
        <w:t>Код и наименование учебной дисциплины: ОП.02 «Анатомия и физиология»</w:t>
      </w:r>
    </w:p>
    <w:p w:rsidR="00576217" w:rsidRDefault="00F574F4">
      <w:pPr>
        <w:pStyle w:val="11"/>
        <w:shd w:val="clear" w:color="auto" w:fill="auto"/>
        <w:spacing w:after="0" w:line="377" w:lineRule="auto"/>
        <w:rPr>
          <w:sz w:val="28"/>
          <w:szCs w:val="28"/>
        </w:rPr>
      </w:pPr>
      <w:r>
        <w:rPr>
          <w:sz w:val="28"/>
          <w:szCs w:val="28"/>
        </w:rPr>
        <w:t>Код и наименование специальности: 31.02.01 «Лечебное дело»</w:t>
      </w:r>
    </w:p>
    <w:p w:rsidR="00576217" w:rsidRDefault="00F574F4">
      <w:pPr>
        <w:pStyle w:val="11"/>
        <w:shd w:val="clear" w:color="auto" w:fill="auto"/>
        <w:spacing w:after="0" w:line="377" w:lineRule="auto"/>
        <w:rPr>
          <w:sz w:val="28"/>
          <w:szCs w:val="28"/>
        </w:rPr>
      </w:pPr>
      <w:r>
        <w:rPr>
          <w:sz w:val="28"/>
          <w:szCs w:val="28"/>
        </w:rPr>
        <w:t>Форма обучения: очная</w:t>
      </w:r>
    </w:p>
    <w:p w:rsidR="00576217" w:rsidRDefault="00F574F4">
      <w:pPr>
        <w:pStyle w:val="11"/>
        <w:shd w:val="clear" w:color="auto" w:fill="auto"/>
        <w:spacing w:after="3000" w:line="377" w:lineRule="auto"/>
        <w:rPr>
          <w:sz w:val="28"/>
          <w:szCs w:val="28"/>
        </w:rPr>
      </w:pPr>
      <w:r>
        <w:rPr>
          <w:sz w:val="28"/>
          <w:szCs w:val="28"/>
        </w:rPr>
        <w:t>Уровень подготовки: базовый</w:t>
      </w:r>
    </w:p>
    <w:p w:rsidR="00576217" w:rsidRDefault="00C8154D">
      <w:pPr>
        <w:pStyle w:val="11"/>
        <w:shd w:val="clear" w:color="auto" w:fill="auto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Владикавказ, </w:t>
      </w:r>
      <w:r w:rsidR="00F574F4">
        <w:rPr>
          <w:sz w:val="28"/>
          <w:szCs w:val="28"/>
        </w:rPr>
        <w:t>2022 г.</w:t>
      </w:r>
      <w:r w:rsidR="00F574F4">
        <w:br w:type="page"/>
      </w:r>
    </w:p>
    <w:p w:rsidR="00576217" w:rsidRDefault="00F574F4" w:rsidP="0018536A">
      <w:pPr>
        <w:pStyle w:val="11"/>
        <w:shd w:val="clear" w:color="auto" w:fill="auto"/>
        <w:spacing w:after="480" w:line="377" w:lineRule="auto"/>
        <w:ind w:left="460"/>
        <w:jc w:val="right"/>
        <w:rPr>
          <w:sz w:val="28"/>
          <w:szCs w:val="28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722630</wp:posOffset>
                </wp:positionH>
                <wp:positionV relativeFrom="margin">
                  <wp:posOffset>12065</wp:posOffset>
                </wp:positionV>
                <wp:extent cx="2609215" cy="152082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215" cy="1520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3D89" w:rsidRDefault="004A3D89">
                            <w:pPr>
                              <w:pStyle w:val="11"/>
                              <w:shd w:val="clear" w:color="auto" w:fill="auto"/>
                              <w:spacing w:after="18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Рассмотрена на заседании ЦМК</w:t>
                            </w:r>
                          </w:p>
                          <w:p w:rsidR="004A3D89" w:rsidRDefault="004A3D89">
                            <w:pPr>
                              <w:pStyle w:val="11"/>
                              <w:shd w:val="clear" w:color="auto" w:fill="auto"/>
                              <w:tabs>
                                <w:tab w:val="left" w:leader="underscore" w:pos="3806"/>
                              </w:tabs>
                              <w:spacing w:after="18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Протокол №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4A3D89" w:rsidRDefault="004A3D89">
                            <w:pPr>
                              <w:pStyle w:val="11"/>
                              <w:shd w:val="clear" w:color="auto" w:fill="auto"/>
                              <w:tabs>
                                <w:tab w:val="left" w:leader="underscore" w:pos="557"/>
                                <w:tab w:val="left" w:leader="underscore" w:pos="3082"/>
                              </w:tabs>
                              <w:spacing w:after="18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»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2022 г.</w:t>
                            </w:r>
                          </w:p>
                          <w:p w:rsidR="004A3D89" w:rsidRDefault="004A3D89">
                            <w:pPr>
                              <w:pStyle w:val="11"/>
                              <w:shd w:val="clear" w:color="auto" w:fill="auto"/>
                              <w:spacing w:after="18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Председатель ЦМК</w:t>
                            </w:r>
                          </w:p>
                          <w:p w:rsidR="004A3D89" w:rsidRDefault="004A3D89">
                            <w:pPr>
                              <w:pStyle w:val="11"/>
                              <w:shd w:val="clear" w:color="auto" w:fill="auto"/>
                              <w:tabs>
                                <w:tab w:val="left" w:leader="underscore" w:pos="2390"/>
                              </w:tabs>
                              <w:spacing w:after="18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В.М. Малиев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56.9pt;margin-top:.95pt;width:205.45pt;height:119.7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YGEgQEAAP0CAAAOAAAAZHJzL2Uyb0RvYy54bWysUttKAzEQfRf8h5B3uxdoqUu3BSkVQVSo&#10;fkCaTbqBTSYksbv9eyfpthV9E1+yk5nZM+ecyWI16I4chPMKTE2LSU6JMBwaZfY1/Xjf3M0p8YGZ&#10;hnVgRE2PwtPV8vZm0dtKlNBC1whHEMT4qrc1bUOwVZZ53grN/ASsMFiU4DQLeHX7rHGsR3TdZWWe&#10;z7IeXGMdcOE9ZtenIl0mfCkFD69SehFIV1PkFtLp0rmLZ7ZcsGrvmG0VH2mwP7DQTBkceoFas8DI&#10;p1O/oLTiDjzIMOGgM5BScZE0oJoi/6Fm2zIrkhY0x9uLTf7/YPnL4c0R1eDuKDFM44rSVFJEa3rr&#10;K+zYWuwJwwMMsW3Me0xGxYN0On5RC8E6mny8GCuGQDgmy1l+XxZTSjjWimmZz8tpxMmuv1vnw6MA&#10;TWJQU4ebS4ayw7MPp9ZzS5xmYKO6LuYjxxOXGIVhN4wEd9AckXf3ZNCvuPtz4M7BbgzOMOhx4jS+&#10;h7jE7/c07Ppql18AAAD//wMAUEsDBBQABgAIAAAAIQDQ9Uc13wAAAAkBAAAPAAAAZHJzL2Rvd25y&#10;ZXYueG1sTI9BT4NAEIXvJv6HzZh4swuItUWWpjF6MjFSPPS4sFMgZWeR3bb47x1Pensvb/LeN/lm&#10;toM44+R7RwriRQQCqXGmp1bBZ/V6twLhgyajB0eo4Bs9bIrrq1xnxl2oxPMutIJLyGdaQRfCmEnp&#10;mw6t9gs3InF2cJPVge3USjPpC5fbQSZRtJRW98QLnR7xucPmuDtZBds9lS/913v9UR7KvqrWEb0t&#10;j0rd3szbJxAB5/B3DL/4jA4FM9XuRMaLgX18z+iBxRoE5w9J+giiVpCkcQqyyOX/D4ofAAAA//8D&#10;AFBLAQItABQABgAIAAAAIQC2gziS/gAAAOEBAAATAAAAAAAAAAAAAAAAAAAAAABbQ29udGVudF9U&#10;eXBlc10ueG1sUEsBAi0AFAAGAAgAAAAhADj9If/WAAAAlAEAAAsAAAAAAAAAAAAAAAAALwEAAF9y&#10;ZWxzLy5yZWxzUEsBAi0AFAAGAAgAAAAhAJaFgYSBAQAA/QIAAA4AAAAAAAAAAAAAAAAALgIAAGRy&#10;cy9lMm9Eb2MueG1sUEsBAi0AFAAGAAgAAAAhAND1RzXfAAAACQEAAA8AAAAAAAAAAAAAAAAA2wMA&#10;AGRycy9kb3ducmV2LnhtbFBLBQYAAAAABAAEAPMAAADnBAAAAAA=&#10;" filled="f" stroked="f">
                <v:textbox inset="0,0,0,0">
                  <w:txbxContent>
                    <w:p w:rsidR="004A3D89" w:rsidRDefault="004A3D89">
                      <w:pPr>
                        <w:pStyle w:val="11"/>
                        <w:shd w:val="clear" w:color="auto" w:fill="auto"/>
                        <w:spacing w:after="18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Рассмотрена на заседании ЦМК</w:t>
                      </w:r>
                    </w:p>
                    <w:p w:rsidR="004A3D89" w:rsidRDefault="004A3D89">
                      <w:pPr>
                        <w:pStyle w:val="11"/>
                        <w:shd w:val="clear" w:color="auto" w:fill="auto"/>
                        <w:tabs>
                          <w:tab w:val="left" w:leader="underscore" w:pos="3806"/>
                        </w:tabs>
                        <w:spacing w:after="18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Протокол №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:rsidR="004A3D89" w:rsidRDefault="004A3D89">
                      <w:pPr>
                        <w:pStyle w:val="11"/>
                        <w:shd w:val="clear" w:color="auto" w:fill="auto"/>
                        <w:tabs>
                          <w:tab w:val="left" w:leader="underscore" w:pos="557"/>
                          <w:tab w:val="left" w:leader="underscore" w:pos="3082"/>
                        </w:tabs>
                        <w:spacing w:after="18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» </w:t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2022 г.</w:t>
                      </w:r>
                    </w:p>
                    <w:p w:rsidR="004A3D89" w:rsidRDefault="004A3D89">
                      <w:pPr>
                        <w:pStyle w:val="11"/>
                        <w:shd w:val="clear" w:color="auto" w:fill="auto"/>
                        <w:spacing w:after="18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Председатель ЦМК</w:t>
                      </w:r>
                    </w:p>
                    <w:p w:rsidR="004A3D89" w:rsidRDefault="004A3D89">
                      <w:pPr>
                        <w:pStyle w:val="11"/>
                        <w:shd w:val="clear" w:color="auto" w:fill="auto"/>
                        <w:tabs>
                          <w:tab w:val="left" w:leader="underscore" w:pos="2390"/>
                        </w:tabs>
                        <w:spacing w:after="18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В.М.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Малиев</w:t>
                      </w:r>
                      <w:proofErr w:type="spellEnd"/>
                    </w:p>
                  </w:txbxContent>
                </v:textbox>
                <w10:wrap type="square" side="right" anchorx="page" anchory="margin"/>
              </v:shape>
            </w:pict>
          </mc:Fallback>
        </mc:AlternateContent>
      </w:r>
      <w:r>
        <w:rPr>
          <w:sz w:val="28"/>
          <w:szCs w:val="28"/>
        </w:rPr>
        <w:t xml:space="preserve">Программа разработана на основе Федерального Государственного образовательного стандарта среднего профессионального образования для специальности </w:t>
      </w:r>
      <w:r>
        <w:rPr>
          <w:b/>
          <w:bCs/>
          <w:sz w:val="28"/>
          <w:szCs w:val="28"/>
        </w:rPr>
        <w:t>31.02.01. «Лечебное дело»</w:t>
      </w:r>
    </w:p>
    <w:p w:rsidR="00576217" w:rsidRDefault="00F574F4" w:rsidP="0018536A">
      <w:pPr>
        <w:pStyle w:val="11"/>
        <w:shd w:val="clear" w:color="auto" w:fill="auto"/>
        <w:spacing w:after="480" w:line="329" w:lineRule="auto"/>
        <w:ind w:left="5040"/>
        <w:rPr>
          <w:sz w:val="40"/>
          <w:szCs w:val="40"/>
        </w:rPr>
      </w:pPr>
      <w:r>
        <w:rPr>
          <w:sz w:val="28"/>
          <w:szCs w:val="28"/>
        </w:rPr>
        <w:t xml:space="preserve">Рассмотрена и одобрена на заседании методического совета </w:t>
      </w:r>
      <w:r>
        <w:rPr>
          <w:sz w:val="40"/>
          <w:szCs w:val="40"/>
        </w:rPr>
        <w:t>сомк.</w:t>
      </w:r>
    </w:p>
    <w:p w:rsidR="00576217" w:rsidRDefault="00F574F4" w:rsidP="0018536A">
      <w:pPr>
        <w:pStyle w:val="11"/>
        <w:shd w:val="clear" w:color="auto" w:fill="auto"/>
        <w:tabs>
          <w:tab w:val="left" w:pos="5392"/>
          <w:tab w:val="left" w:leader="underscore" w:pos="6866"/>
          <w:tab w:val="left" w:pos="8061"/>
        </w:tabs>
        <w:spacing w:after="3020" w:line="377" w:lineRule="auto"/>
        <w:ind w:left="4840" w:firstLin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Методист ГБОУ СОМК </w:t>
      </w:r>
      <w:r>
        <w:rPr>
          <w:sz w:val="28"/>
          <w:szCs w:val="28"/>
        </w:rPr>
        <w:tab/>
        <w:t>А.М. Караева «</w:t>
      </w:r>
      <w:r w:rsidR="00433A0F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>
        <w:rPr>
          <w:sz w:val="28"/>
          <w:szCs w:val="28"/>
        </w:rPr>
        <w:tab/>
        <w:t>2022 г.</w:t>
      </w:r>
    </w:p>
    <w:p w:rsidR="0018536A" w:rsidRDefault="00F574F4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Разработчик ГБПОУ СОМК - преподаватель анатомии к.м.н. М.Г. Уртаева</w:t>
      </w:r>
    </w:p>
    <w:p w:rsidR="0018536A" w:rsidRDefault="0018536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BF0CD1" w:rsidRPr="00880A5A" w:rsidRDefault="00880A5A" w:rsidP="00880A5A">
      <w:pPr>
        <w:pStyle w:val="11"/>
        <w:shd w:val="clear" w:color="auto" w:fill="auto"/>
        <w:spacing w:after="0" w:line="240" w:lineRule="auto"/>
        <w:jc w:val="center"/>
        <w:rPr>
          <w:b/>
          <w:sz w:val="32"/>
          <w:szCs w:val="32"/>
        </w:rPr>
      </w:pPr>
      <w:r w:rsidRPr="00880A5A">
        <w:rPr>
          <w:b/>
          <w:sz w:val="32"/>
          <w:szCs w:val="32"/>
        </w:rPr>
        <w:lastRenderedPageBreak/>
        <w:t>Содержание</w:t>
      </w:r>
    </w:p>
    <w:p w:rsidR="00880A5A" w:rsidRDefault="00880A5A" w:rsidP="00880A5A">
      <w:pPr>
        <w:pStyle w:val="11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880A5A" w:rsidRPr="00880A5A" w:rsidRDefault="00880A5A" w:rsidP="00910A54">
      <w:pPr>
        <w:pStyle w:val="11"/>
        <w:shd w:val="clear" w:color="auto" w:fill="auto"/>
        <w:spacing w:after="0" w:line="360" w:lineRule="auto"/>
        <w:jc w:val="both"/>
        <w:rPr>
          <w:b/>
          <w:sz w:val="28"/>
          <w:szCs w:val="28"/>
        </w:rPr>
      </w:pPr>
      <w:r w:rsidRPr="00880A5A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880A5A">
        <w:rPr>
          <w:b/>
          <w:sz w:val="28"/>
          <w:szCs w:val="28"/>
        </w:rPr>
        <w:t>Паспорт рабочей программы учебной дисциплины</w:t>
      </w:r>
      <w:r w:rsidR="00910A54">
        <w:rPr>
          <w:b/>
          <w:sz w:val="28"/>
          <w:szCs w:val="28"/>
        </w:rPr>
        <w:t xml:space="preserve">           </w:t>
      </w:r>
      <w:r w:rsidRPr="00880A5A">
        <w:rPr>
          <w:b/>
          <w:sz w:val="28"/>
          <w:szCs w:val="28"/>
        </w:rPr>
        <w:t xml:space="preserve">                </w:t>
      </w:r>
      <w:r w:rsidR="00910A54">
        <w:rPr>
          <w:b/>
          <w:sz w:val="28"/>
          <w:szCs w:val="28"/>
        </w:rPr>
        <w:t xml:space="preserve">       </w:t>
      </w:r>
      <w:r w:rsidRPr="00880A5A">
        <w:rPr>
          <w:b/>
          <w:sz w:val="28"/>
          <w:szCs w:val="28"/>
        </w:rPr>
        <w:t xml:space="preserve">    </w:t>
      </w:r>
      <w:r w:rsidR="00910A54">
        <w:rPr>
          <w:b/>
          <w:sz w:val="28"/>
          <w:szCs w:val="28"/>
        </w:rPr>
        <w:t>3</w:t>
      </w:r>
    </w:p>
    <w:p w:rsidR="00880A5A" w:rsidRPr="00880A5A" w:rsidRDefault="00880A5A" w:rsidP="00880A5A">
      <w:pPr>
        <w:pStyle w:val="11"/>
        <w:shd w:val="clear" w:color="auto" w:fill="auto"/>
        <w:spacing w:after="0" w:line="360" w:lineRule="auto"/>
        <w:rPr>
          <w:b/>
          <w:sz w:val="28"/>
          <w:szCs w:val="28"/>
        </w:rPr>
      </w:pPr>
      <w:r w:rsidRPr="00880A5A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880A5A">
        <w:rPr>
          <w:b/>
          <w:sz w:val="28"/>
          <w:szCs w:val="28"/>
        </w:rPr>
        <w:t>Структура и примерное содержание учебной дисциплины.</w:t>
      </w:r>
      <w:r w:rsidR="00910A54">
        <w:rPr>
          <w:b/>
          <w:sz w:val="28"/>
          <w:szCs w:val="28"/>
        </w:rPr>
        <w:t xml:space="preserve">                        5 </w:t>
      </w:r>
    </w:p>
    <w:p w:rsidR="00880A5A" w:rsidRPr="00880A5A" w:rsidRDefault="00880A5A" w:rsidP="00880A5A">
      <w:pPr>
        <w:pStyle w:val="11"/>
        <w:shd w:val="clear" w:color="auto" w:fill="auto"/>
        <w:spacing w:after="0" w:line="360" w:lineRule="auto"/>
        <w:rPr>
          <w:b/>
          <w:sz w:val="28"/>
          <w:szCs w:val="28"/>
        </w:rPr>
      </w:pPr>
      <w:r w:rsidRPr="00880A5A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880A5A">
        <w:rPr>
          <w:b/>
          <w:sz w:val="28"/>
          <w:szCs w:val="28"/>
        </w:rPr>
        <w:t>Тематический план занятий (поурочный).</w:t>
      </w:r>
      <w:r w:rsidR="00910A54">
        <w:rPr>
          <w:b/>
          <w:sz w:val="28"/>
          <w:szCs w:val="28"/>
        </w:rPr>
        <w:t xml:space="preserve">                                                     6                            </w:t>
      </w:r>
    </w:p>
    <w:p w:rsidR="00910A54" w:rsidRDefault="00880A5A" w:rsidP="00880A5A">
      <w:pPr>
        <w:pStyle w:val="11"/>
        <w:shd w:val="clear" w:color="auto" w:fill="auto"/>
        <w:spacing w:after="0" w:line="360" w:lineRule="auto"/>
        <w:rPr>
          <w:b/>
          <w:sz w:val="28"/>
          <w:szCs w:val="28"/>
        </w:rPr>
      </w:pPr>
      <w:r w:rsidRPr="00880A5A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 </w:t>
      </w:r>
      <w:r w:rsidRPr="00880A5A">
        <w:rPr>
          <w:b/>
          <w:sz w:val="28"/>
          <w:szCs w:val="28"/>
        </w:rPr>
        <w:t xml:space="preserve">Тематический план занятий по анатомии и физиологии </w:t>
      </w:r>
    </w:p>
    <w:p w:rsidR="00880A5A" w:rsidRPr="00880A5A" w:rsidRDefault="00880A5A" w:rsidP="00880A5A">
      <w:pPr>
        <w:pStyle w:val="11"/>
        <w:shd w:val="clear" w:color="auto" w:fill="auto"/>
        <w:spacing w:after="0" w:line="360" w:lineRule="auto"/>
        <w:rPr>
          <w:b/>
          <w:sz w:val="28"/>
          <w:szCs w:val="28"/>
        </w:rPr>
      </w:pPr>
      <w:r w:rsidRPr="00880A5A">
        <w:rPr>
          <w:b/>
          <w:sz w:val="28"/>
          <w:szCs w:val="28"/>
        </w:rPr>
        <w:t>по специальности «Лечебное дело».</w:t>
      </w:r>
      <w:r w:rsidR="00910A54">
        <w:rPr>
          <w:b/>
          <w:sz w:val="28"/>
          <w:szCs w:val="28"/>
        </w:rPr>
        <w:t xml:space="preserve">                                                                     41</w:t>
      </w:r>
    </w:p>
    <w:p w:rsidR="00880A5A" w:rsidRPr="00880A5A" w:rsidRDefault="00880A5A" w:rsidP="00880A5A">
      <w:pPr>
        <w:pStyle w:val="11"/>
        <w:shd w:val="clear" w:color="auto" w:fill="auto"/>
        <w:spacing w:after="0" w:line="360" w:lineRule="auto"/>
        <w:rPr>
          <w:b/>
          <w:sz w:val="28"/>
          <w:szCs w:val="28"/>
        </w:rPr>
      </w:pPr>
      <w:r w:rsidRPr="00880A5A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 w:rsidRPr="00880A5A">
        <w:rPr>
          <w:b/>
          <w:sz w:val="28"/>
          <w:szCs w:val="28"/>
        </w:rPr>
        <w:t>Условия реализации рабочей программы учебной дисциплины.</w:t>
      </w:r>
      <w:r w:rsidR="00910A54">
        <w:rPr>
          <w:b/>
          <w:sz w:val="28"/>
          <w:szCs w:val="28"/>
        </w:rPr>
        <w:t xml:space="preserve">             44</w:t>
      </w:r>
    </w:p>
    <w:p w:rsidR="00880A5A" w:rsidRPr="00880A5A" w:rsidRDefault="00880A5A" w:rsidP="00880A5A">
      <w:pPr>
        <w:pStyle w:val="11"/>
        <w:shd w:val="clear" w:color="auto" w:fill="auto"/>
        <w:spacing w:after="0" w:line="360" w:lineRule="auto"/>
        <w:rPr>
          <w:b/>
          <w:sz w:val="28"/>
          <w:szCs w:val="28"/>
        </w:rPr>
      </w:pPr>
      <w:r w:rsidRPr="00880A5A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 xml:space="preserve"> </w:t>
      </w:r>
      <w:r w:rsidRPr="00880A5A">
        <w:rPr>
          <w:b/>
          <w:sz w:val="28"/>
          <w:szCs w:val="28"/>
        </w:rPr>
        <w:t>Контроль и оценка результатов освоения учебной дисциплины.</w:t>
      </w:r>
      <w:r w:rsidR="00910A54">
        <w:rPr>
          <w:b/>
          <w:sz w:val="28"/>
          <w:szCs w:val="28"/>
        </w:rPr>
        <w:t xml:space="preserve">             46</w:t>
      </w:r>
    </w:p>
    <w:p w:rsidR="00880A5A" w:rsidRPr="00880A5A" w:rsidRDefault="00880A5A">
      <w:pPr>
        <w:pStyle w:val="11"/>
        <w:shd w:val="clear" w:color="auto" w:fill="auto"/>
        <w:spacing w:after="0" w:line="240" w:lineRule="auto"/>
        <w:rPr>
          <w:b/>
          <w:sz w:val="28"/>
          <w:szCs w:val="28"/>
        </w:rPr>
      </w:pPr>
    </w:p>
    <w:p w:rsidR="00BF0CD1" w:rsidRDefault="00BF0CD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880A5A" w:rsidRPr="00880A5A" w:rsidRDefault="00880A5A" w:rsidP="00880A5A">
      <w:pPr>
        <w:pStyle w:val="11"/>
        <w:shd w:val="clear" w:color="auto" w:fill="auto"/>
        <w:spacing w:after="0" w:line="240" w:lineRule="auto"/>
        <w:jc w:val="center"/>
        <w:rPr>
          <w:b/>
          <w:sz w:val="40"/>
          <w:szCs w:val="40"/>
        </w:rPr>
        <w:sectPr w:rsidR="00880A5A" w:rsidRPr="00880A5A">
          <w:pgSz w:w="11900" w:h="16840"/>
          <w:pgMar w:top="1068" w:right="700" w:bottom="1437" w:left="1370" w:header="640" w:footer="1009" w:gutter="0"/>
          <w:pgNumType w:start="1"/>
          <w:cols w:space="720"/>
          <w:noEndnote/>
          <w:docGrid w:linePitch="360"/>
        </w:sectPr>
      </w:pPr>
    </w:p>
    <w:p w:rsidR="00576217" w:rsidRDefault="00F574F4">
      <w:pPr>
        <w:pStyle w:val="11"/>
        <w:numPr>
          <w:ilvl w:val="0"/>
          <w:numId w:val="1"/>
        </w:numPr>
        <w:shd w:val="clear" w:color="auto" w:fill="auto"/>
        <w:tabs>
          <w:tab w:val="left" w:pos="409"/>
        </w:tabs>
        <w:spacing w:line="240" w:lineRule="auto"/>
        <w:jc w:val="center"/>
      </w:pPr>
      <w:r>
        <w:rPr>
          <w:b/>
          <w:bCs/>
        </w:rPr>
        <w:lastRenderedPageBreak/>
        <w:t>ПАСПОРТ ПРОГРАММЫ УЧЕБНОЙ ДИСЦИПЛИНЫ</w:t>
      </w:r>
    </w:p>
    <w:p w:rsidR="00576217" w:rsidRDefault="00F574F4">
      <w:pPr>
        <w:pStyle w:val="11"/>
        <w:shd w:val="clear" w:color="auto" w:fill="auto"/>
        <w:spacing w:line="240" w:lineRule="auto"/>
        <w:jc w:val="center"/>
      </w:pPr>
      <w:r>
        <w:rPr>
          <w:b/>
          <w:bCs/>
        </w:rPr>
        <w:t>Анатомия и физиология человека</w:t>
      </w:r>
    </w:p>
    <w:p w:rsidR="00576217" w:rsidRDefault="00F574F4">
      <w:pPr>
        <w:pStyle w:val="13"/>
        <w:keepNext/>
        <w:keepLines/>
        <w:numPr>
          <w:ilvl w:val="1"/>
          <w:numId w:val="1"/>
        </w:numPr>
        <w:shd w:val="clear" w:color="auto" w:fill="auto"/>
        <w:tabs>
          <w:tab w:val="left" w:pos="555"/>
        </w:tabs>
        <w:spacing w:after="260"/>
      </w:pPr>
      <w:bookmarkStart w:id="0" w:name="bookmark0"/>
      <w:bookmarkStart w:id="1" w:name="bookmark1"/>
      <w:r>
        <w:t>Область применения программы</w:t>
      </w:r>
      <w:bookmarkEnd w:id="0"/>
      <w:bookmarkEnd w:id="1"/>
    </w:p>
    <w:p w:rsidR="00576217" w:rsidRDefault="00F574F4">
      <w:pPr>
        <w:pStyle w:val="11"/>
        <w:shd w:val="clear" w:color="auto" w:fill="auto"/>
        <w:spacing w:line="240" w:lineRule="auto"/>
        <w:ind w:firstLine="740"/>
      </w:pPr>
      <w:r>
        <w:t>Примерная программа учебной дисциплины является частью основной профес</w:t>
      </w:r>
      <w:r>
        <w:softHyphen/>
        <w:t>сиональной образовательной программы в соответствии с ФГОС по специальности</w:t>
      </w:r>
      <w:r w:rsidR="00745D20">
        <w:t xml:space="preserve"> </w:t>
      </w:r>
      <w:bookmarkStart w:id="2" w:name="_GoBack"/>
      <w:bookmarkEnd w:id="2"/>
      <w:r w:rsidR="00745D20">
        <w:t>31.02.01</w:t>
      </w:r>
      <w:r>
        <w:t xml:space="preserve"> «Лечебное дело».</w:t>
      </w:r>
    </w:p>
    <w:p w:rsidR="00576217" w:rsidRDefault="00F574F4">
      <w:pPr>
        <w:pStyle w:val="11"/>
        <w:shd w:val="clear" w:color="auto" w:fill="auto"/>
        <w:spacing w:line="240" w:lineRule="auto"/>
        <w:ind w:firstLine="740"/>
      </w:pPr>
      <w:r>
        <w:t>Примерная программа учебной дисциплины может быть использована для дополнительного образования.</w:t>
      </w:r>
    </w:p>
    <w:p w:rsidR="00576217" w:rsidRDefault="00F574F4">
      <w:pPr>
        <w:pStyle w:val="11"/>
        <w:numPr>
          <w:ilvl w:val="1"/>
          <w:numId w:val="1"/>
        </w:numPr>
        <w:shd w:val="clear" w:color="auto" w:fill="auto"/>
        <w:tabs>
          <w:tab w:val="left" w:pos="565"/>
        </w:tabs>
        <w:spacing w:line="240" w:lineRule="auto"/>
      </w:pPr>
      <w:r>
        <w:rPr>
          <w:b/>
          <w:bCs/>
        </w:rPr>
        <w:t>Место учебной дисциплины в структуре основной профессионал</w:t>
      </w:r>
      <w:r w:rsidR="004A3D89">
        <w:rPr>
          <w:b/>
          <w:bCs/>
        </w:rPr>
        <w:t>ьной образо</w:t>
      </w:r>
      <w:r w:rsidR="004A3D89">
        <w:rPr>
          <w:b/>
          <w:bCs/>
        </w:rPr>
        <w:softHyphen/>
        <w:t>вательной программы</w:t>
      </w:r>
      <w:r>
        <w:rPr>
          <w:b/>
          <w:bCs/>
        </w:rPr>
        <w:t xml:space="preserve">: </w:t>
      </w:r>
      <w:r>
        <w:t>дисциплина Анатомия и физиология человека относится к общепрофессиональному циклу.</w:t>
      </w:r>
    </w:p>
    <w:p w:rsidR="00576217" w:rsidRDefault="00F574F4">
      <w:pPr>
        <w:pStyle w:val="13"/>
        <w:keepNext/>
        <w:keepLines/>
        <w:numPr>
          <w:ilvl w:val="1"/>
          <w:numId w:val="1"/>
        </w:numPr>
        <w:shd w:val="clear" w:color="auto" w:fill="auto"/>
        <w:tabs>
          <w:tab w:val="left" w:pos="570"/>
        </w:tabs>
        <w:spacing w:after="260"/>
      </w:pPr>
      <w:bookmarkStart w:id="3" w:name="bookmark2"/>
      <w:bookmarkStart w:id="4" w:name="bookmark3"/>
      <w:r>
        <w:t>Ц</w:t>
      </w:r>
      <w:r w:rsidR="004A3D89">
        <w:t>ели и задачи учебной дисциплины</w:t>
      </w:r>
      <w:r>
        <w:t>: требования к результатам освоения учебной дисциплины.</w:t>
      </w:r>
      <w:bookmarkEnd w:id="3"/>
      <w:bookmarkEnd w:id="4"/>
    </w:p>
    <w:p w:rsidR="00576217" w:rsidRDefault="00F574F4">
      <w:pPr>
        <w:pStyle w:val="11"/>
        <w:shd w:val="clear" w:color="auto" w:fill="auto"/>
        <w:spacing w:line="240" w:lineRule="auto"/>
        <w:ind w:firstLine="740"/>
      </w:pPr>
      <w:r>
        <w:t>В результате освоения учебной дисциплины студент будет иметь сформиро</w:t>
      </w:r>
      <w:r>
        <w:softHyphen/>
        <w:t>ванные знания о строении человеческого тела, о функциональных системах организ</w:t>
      </w:r>
      <w:r>
        <w:softHyphen/>
        <w:t>ма, их регуляции и саморегуляции при взаимодействии с внешней средой.</w:t>
      </w:r>
    </w:p>
    <w:p w:rsidR="00576217" w:rsidRDefault="00F574F4">
      <w:pPr>
        <w:pStyle w:val="11"/>
        <w:shd w:val="clear" w:color="auto" w:fill="auto"/>
        <w:spacing w:line="240" w:lineRule="auto"/>
        <w:ind w:firstLine="740"/>
      </w:pPr>
      <w:r>
        <w:t>В результате освоения дисциплины студент будет уметь использовать знания анатомии и физиологии для обследования пациента, постановки предварительного диагноза и оказания необходимых медицинских услуг.</w:t>
      </w:r>
    </w:p>
    <w:p w:rsidR="00576217" w:rsidRDefault="00F574F4">
      <w:pPr>
        <w:pStyle w:val="11"/>
        <w:shd w:val="clear" w:color="auto" w:fill="auto"/>
        <w:ind w:firstLine="740"/>
      </w:pPr>
      <w:r>
        <w:t>Требования к результатам освоения основной профессиональной образова</w:t>
      </w:r>
      <w:r>
        <w:softHyphen/>
        <w:t>тельной программы:</w:t>
      </w:r>
    </w:p>
    <w:p w:rsidR="00576217" w:rsidRDefault="00F574F4">
      <w:pPr>
        <w:pStyle w:val="11"/>
        <w:shd w:val="clear" w:color="auto" w:fill="auto"/>
        <w:spacing w:line="240" w:lineRule="auto"/>
      </w:pPr>
      <w:r>
        <w:t>ОП.02 Анатомия и физиология человека</w:t>
      </w:r>
    </w:p>
    <w:p w:rsidR="00576217" w:rsidRDefault="00F574F4">
      <w:pPr>
        <w:pStyle w:val="11"/>
        <w:shd w:val="clear" w:color="auto" w:fill="auto"/>
        <w:spacing w:line="240" w:lineRule="auto"/>
      </w:pPr>
      <w:r>
        <w:t>ОК 1-6</w:t>
      </w:r>
    </w:p>
    <w:p w:rsidR="00576217" w:rsidRDefault="00F574F4">
      <w:pPr>
        <w:pStyle w:val="11"/>
        <w:shd w:val="clear" w:color="auto" w:fill="auto"/>
        <w:spacing w:line="240" w:lineRule="auto"/>
      </w:pPr>
      <w:r>
        <w:t>ОК 8</w:t>
      </w:r>
    </w:p>
    <w:p w:rsidR="00576217" w:rsidRDefault="00F574F4">
      <w:pPr>
        <w:pStyle w:val="11"/>
        <w:shd w:val="clear" w:color="auto" w:fill="auto"/>
        <w:spacing w:line="240" w:lineRule="auto"/>
      </w:pPr>
      <w:r>
        <w:t>ОК 11</w:t>
      </w:r>
    </w:p>
    <w:p w:rsidR="00576217" w:rsidRDefault="00F574F4">
      <w:pPr>
        <w:pStyle w:val="11"/>
        <w:shd w:val="clear" w:color="auto" w:fill="auto"/>
        <w:spacing w:line="240" w:lineRule="auto"/>
      </w:pPr>
      <w:r>
        <w:t>ПК 1.1-1.3</w:t>
      </w:r>
    </w:p>
    <w:p w:rsidR="00576217" w:rsidRDefault="00F574F4">
      <w:pPr>
        <w:pStyle w:val="11"/>
        <w:shd w:val="clear" w:color="auto" w:fill="auto"/>
        <w:spacing w:line="240" w:lineRule="auto"/>
      </w:pPr>
      <w:r>
        <w:t>ПК 2.1-2.8</w:t>
      </w:r>
    </w:p>
    <w:p w:rsidR="00576217" w:rsidRDefault="00F574F4">
      <w:pPr>
        <w:pStyle w:val="11"/>
        <w:shd w:val="clear" w:color="auto" w:fill="auto"/>
        <w:spacing w:line="240" w:lineRule="auto"/>
        <w:sectPr w:rsidR="00576217">
          <w:pgSz w:w="11900" w:h="16840"/>
          <w:pgMar w:top="1083" w:right="671" w:bottom="2606" w:left="980" w:header="655" w:footer="2178" w:gutter="0"/>
          <w:cols w:space="720"/>
          <w:noEndnote/>
          <w:docGrid w:linePitch="360"/>
        </w:sectPr>
      </w:pPr>
      <w:r>
        <w:t>ПК 3.1-3.3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2"/>
        <w:gridCol w:w="8443"/>
      </w:tblGrid>
      <w:tr w:rsidR="00576217" w:rsidTr="004A3D89">
        <w:trPr>
          <w:trHeight w:hRule="exact" w:val="436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код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Наименование результата обучения</w:t>
            </w:r>
          </w:p>
        </w:tc>
      </w:tr>
      <w:tr w:rsidR="00576217">
        <w:trPr>
          <w:trHeight w:hRule="exact" w:val="614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 xml:space="preserve">OK </w:t>
            </w:r>
            <w:r>
              <w:t>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Понимать сущность и социальную значимость своей будущей профес</w:t>
            </w:r>
            <w:r>
              <w:softHyphen/>
              <w:t>сии, проявлять к ней устойчивый интерес.</w:t>
            </w:r>
          </w:p>
        </w:tc>
      </w:tr>
      <w:tr w:rsidR="00576217">
        <w:trPr>
          <w:trHeight w:hRule="exact" w:val="90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 xml:space="preserve">OK </w:t>
            </w:r>
            <w: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Организовывать собственную деятельность, выбирать типовые методы и способы выполнения профессиональных задач, оценивать их эффектив</w:t>
            </w:r>
            <w:r>
              <w:softHyphen/>
              <w:t>ность и качество.</w:t>
            </w:r>
          </w:p>
        </w:tc>
      </w:tr>
      <w:tr w:rsidR="00576217">
        <w:trPr>
          <w:trHeight w:hRule="exact" w:val="610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Pr="004A3D89" w:rsidRDefault="00F574F4">
            <w:pPr>
              <w:pStyle w:val="a5"/>
              <w:shd w:val="clear" w:color="auto" w:fill="auto"/>
              <w:rPr>
                <w:sz w:val="36"/>
                <w:szCs w:val="36"/>
              </w:rPr>
            </w:pPr>
            <w:r w:rsidRPr="004A3D89">
              <w:rPr>
                <w:sz w:val="36"/>
                <w:szCs w:val="36"/>
              </w:rPr>
              <w:t>ок</w:t>
            </w:r>
            <w:r w:rsidR="006213BE" w:rsidRPr="004A3D89">
              <w:rPr>
                <w:sz w:val="36"/>
                <w:szCs w:val="36"/>
              </w:rPr>
              <w:t xml:space="preserve"> </w:t>
            </w:r>
            <w:r w:rsidR="004A3D89" w:rsidRPr="004A3D89">
              <w:rPr>
                <w:sz w:val="28"/>
                <w:szCs w:val="28"/>
              </w:rPr>
              <w:t>3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576217">
        <w:trPr>
          <w:trHeight w:hRule="exact" w:val="90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OK 4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Осуществлять поиск и использование информации, необходимой для эффективного выполнения возложенных на него профессиональных за</w:t>
            </w:r>
            <w:r>
              <w:softHyphen/>
              <w:t>дач, а также для своего профессионального и личностного развития.</w:t>
            </w:r>
          </w:p>
        </w:tc>
      </w:tr>
      <w:tr w:rsidR="00576217">
        <w:trPr>
          <w:trHeight w:hRule="exact" w:val="605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OK 5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Использовать информационно - коммуникационные технологии в про</w:t>
            </w:r>
            <w:r>
              <w:softHyphen/>
              <w:t>фессиональной деятельности.</w:t>
            </w:r>
          </w:p>
        </w:tc>
      </w:tr>
      <w:tr w:rsidR="00576217">
        <w:trPr>
          <w:trHeight w:hRule="exact" w:val="600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OK 6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Работать в коллективе и команде, эффективно общаться с коллегами, руководством и потребителями.</w:t>
            </w:r>
          </w:p>
        </w:tc>
      </w:tr>
      <w:tr w:rsidR="00576217">
        <w:trPr>
          <w:trHeight w:hRule="exact" w:val="614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OK 8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Заниматься самообразованием. Осознанно планировать и осуществлять повышение своей квалификации.</w:t>
            </w:r>
          </w:p>
        </w:tc>
      </w:tr>
      <w:tr w:rsidR="00576217">
        <w:trPr>
          <w:trHeight w:hRule="exact" w:val="610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OK 11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Брать на себя нравственные обязательства по отношению к природе, обществу, человеку.</w:t>
            </w:r>
          </w:p>
        </w:tc>
      </w:tr>
      <w:tr w:rsidR="00576217">
        <w:trPr>
          <w:trHeight w:hRule="exact" w:val="610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</w:pPr>
            <w:r>
              <w:t xml:space="preserve">ПК </w:t>
            </w:r>
            <w:r>
              <w:rPr>
                <w:lang w:val="en-US" w:eastAsia="en-US" w:bidi="en-US"/>
              </w:rPr>
              <w:t>1.1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Проводить мероприятия по сохранению и укреплению здоровья населе</w:t>
            </w:r>
            <w:r>
              <w:softHyphen/>
              <w:t>ния, пациента и его окружения.</w:t>
            </w:r>
          </w:p>
        </w:tc>
      </w:tr>
      <w:tr w:rsidR="00576217">
        <w:trPr>
          <w:trHeight w:hRule="exact" w:val="312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 xml:space="preserve">ПК </w:t>
            </w:r>
            <w:r>
              <w:rPr>
                <w:lang w:val="en-US" w:eastAsia="en-US" w:bidi="en-US"/>
              </w:rPr>
              <w:t>1.2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Проводить санитарно-гигиеническое воспитание населения.</w:t>
            </w:r>
          </w:p>
        </w:tc>
      </w:tr>
      <w:tr w:rsidR="00576217">
        <w:trPr>
          <w:trHeight w:hRule="exact" w:val="605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</w:pPr>
            <w:r>
              <w:t xml:space="preserve">ПК </w:t>
            </w:r>
            <w:r>
              <w:rPr>
                <w:lang w:val="en-US" w:eastAsia="en-US" w:bidi="en-US"/>
              </w:rPr>
              <w:t>1.3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Участвовать в проведении профилактики инфекционных и неинфекци</w:t>
            </w:r>
            <w:r>
              <w:softHyphen/>
              <w:t>онных заболеваний.</w:t>
            </w:r>
          </w:p>
        </w:tc>
      </w:tr>
      <w:tr w:rsidR="00576217">
        <w:trPr>
          <w:trHeight w:hRule="exact" w:val="614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</w:pPr>
            <w:r>
              <w:t xml:space="preserve">ПК </w:t>
            </w:r>
            <w:r>
              <w:rPr>
                <w:lang w:val="en-US" w:eastAsia="en-US" w:bidi="en-US"/>
              </w:rPr>
              <w:t>2.1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Представлять информацию в понятном для пациента виде, объяснять ему суть вмешательств.</w:t>
            </w:r>
          </w:p>
        </w:tc>
      </w:tr>
      <w:tr w:rsidR="00576217">
        <w:trPr>
          <w:trHeight w:hRule="exact" w:val="605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</w:pPr>
            <w:r>
              <w:t>Г1К 2.2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Осуществлять лечебно-диагностические вмешательства, взаимодействуя с участниками лечебного процесса.</w:t>
            </w:r>
          </w:p>
        </w:tc>
      </w:tr>
      <w:tr w:rsidR="00576217">
        <w:trPr>
          <w:trHeight w:hRule="exact" w:val="30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ПК 2.3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Сотрудничать с взаимодействующими организациями и службами.</w:t>
            </w:r>
          </w:p>
        </w:tc>
      </w:tr>
      <w:tr w:rsidR="00576217">
        <w:trPr>
          <w:trHeight w:hRule="exact" w:val="610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</w:pPr>
            <w:r>
              <w:t>ПК 2.4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Применять медикаментозные средства в соответствии с правилами их использования.</w:t>
            </w:r>
          </w:p>
        </w:tc>
      </w:tr>
      <w:tr w:rsidR="00576217">
        <w:trPr>
          <w:trHeight w:hRule="exact" w:val="610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</w:pPr>
            <w:r>
              <w:t>ПК 2.5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Соблюдать правила использования аппаратуры, оборудования и изделий медицинского назначения в ходе лечебно-диагностического процесса.</w:t>
            </w:r>
          </w:p>
        </w:tc>
      </w:tr>
      <w:tr w:rsidR="00576217">
        <w:trPr>
          <w:trHeight w:hRule="exact" w:val="312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ПК 2.6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Вести утвержденную медицинскую документацию.</w:t>
            </w:r>
          </w:p>
        </w:tc>
      </w:tr>
      <w:tr w:rsidR="00576217">
        <w:trPr>
          <w:trHeight w:hRule="exact" w:val="312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ПК 2.7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Осуществлять реабилитационные мероприятия.</w:t>
            </w:r>
          </w:p>
        </w:tc>
      </w:tr>
      <w:tr w:rsidR="00576217">
        <w:trPr>
          <w:trHeight w:hRule="exact" w:val="30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ПК 2.8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Оказывать паллиативную помощь.</w:t>
            </w:r>
          </w:p>
        </w:tc>
      </w:tr>
      <w:tr w:rsidR="00576217">
        <w:trPr>
          <w:trHeight w:hRule="exact" w:val="30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ПК 3.1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Оказывать доврачебную помощи при неотложных состояниях и травмах.</w:t>
            </w:r>
          </w:p>
        </w:tc>
      </w:tr>
      <w:tr w:rsidR="00576217">
        <w:trPr>
          <w:trHeight w:hRule="exact" w:val="312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ПК 3.2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Участвовать в медицинской помощи при чрезвычайных ситуациях.</w:t>
            </w:r>
          </w:p>
        </w:tc>
      </w:tr>
      <w:tr w:rsidR="00576217">
        <w:trPr>
          <w:trHeight w:hRule="exact" w:val="61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</w:pPr>
            <w:r>
              <w:t>ПК 3.3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3D89" w:rsidRDefault="00F574F4">
            <w:pPr>
              <w:pStyle w:val="a5"/>
              <w:shd w:val="clear" w:color="auto" w:fill="auto"/>
            </w:pPr>
            <w:r>
              <w:t>Взаимодействовать с членами профессиональной бригады и доброволь</w:t>
            </w:r>
            <w:r>
              <w:softHyphen/>
              <w:t>ными помощниками в условиях чрезвычайных ситуаций.</w:t>
            </w:r>
          </w:p>
          <w:p w:rsidR="004A3D89" w:rsidRPr="004A3D89" w:rsidRDefault="004A3D89" w:rsidP="004A3D89"/>
          <w:p w:rsidR="004A3D89" w:rsidRPr="004A3D89" w:rsidRDefault="004A3D89" w:rsidP="004A3D89"/>
          <w:p w:rsidR="004A3D89" w:rsidRPr="004A3D89" w:rsidRDefault="004A3D89" w:rsidP="004A3D89"/>
          <w:p w:rsidR="004A3D89" w:rsidRPr="004A3D89" w:rsidRDefault="004A3D89" w:rsidP="004A3D89"/>
          <w:p w:rsidR="004A3D89" w:rsidRPr="004A3D89" w:rsidRDefault="004A3D89" w:rsidP="004A3D89"/>
          <w:p w:rsidR="004A3D89" w:rsidRPr="004A3D89" w:rsidRDefault="004A3D89" w:rsidP="004A3D89"/>
          <w:p w:rsidR="004A3D89" w:rsidRPr="004A3D89" w:rsidRDefault="004A3D89" w:rsidP="004A3D89"/>
          <w:p w:rsidR="00576217" w:rsidRPr="004A3D89" w:rsidRDefault="00576217" w:rsidP="004A3D89"/>
        </w:tc>
      </w:tr>
    </w:tbl>
    <w:p w:rsidR="00576217" w:rsidRDefault="00F574F4">
      <w:pPr>
        <w:pStyle w:val="13"/>
        <w:keepNext/>
        <w:keepLines/>
        <w:numPr>
          <w:ilvl w:val="1"/>
          <w:numId w:val="1"/>
        </w:numPr>
        <w:shd w:val="clear" w:color="auto" w:fill="auto"/>
        <w:tabs>
          <w:tab w:val="left" w:pos="830"/>
        </w:tabs>
        <w:spacing w:after="220" w:line="262" w:lineRule="auto"/>
        <w:ind w:left="280"/>
      </w:pPr>
      <w:bookmarkStart w:id="5" w:name="bookmark4"/>
      <w:bookmarkStart w:id="6" w:name="bookmark5"/>
      <w:r>
        <w:lastRenderedPageBreak/>
        <w:t>Рекомендуемое количество часов на освоение программы учебной дисци</w:t>
      </w:r>
      <w:r>
        <w:softHyphen/>
        <w:t>плины:</w:t>
      </w:r>
      <w:bookmarkEnd w:id="5"/>
      <w:bookmarkEnd w:id="6"/>
    </w:p>
    <w:p w:rsidR="00576217" w:rsidRDefault="00F574F4">
      <w:pPr>
        <w:pStyle w:val="11"/>
        <w:shd w:val="clear" w:color="auto" w:fill="auto"/>
        <w:spacing w:after="220" w:line="262" w:lineRule="auto"/>
        <w:ind w:firstLine="280"/>
      </w:pPr>
      <w:r>
        <w:t xml:space="preserve">максимальной учебной нагрузки обучающегося </w:t>
      </w:r>
      <w:r w:rsidRPr="004A3D89">
        <w:rPr>
          <w:b/>
        </w:rPr>
        <w:t>270</w:t>
      </w:r>
      <w:r>
        <w:t xml:space="preserve"> часов, в том числе:</w:t>
      </w:r>
    </w:p>
    <w:p w:rsidR="00576217" w:rsidRDefault="00F574F4">
      <w:pPr>
        <w:pStyle w:val="11"/>
        <w:numPr>
          <w:ilvl w:val="0"/>
          <w:numId w:val="2"/>
        </w:numPr>
        <w:shd w:val="clear" w:color="auto" w:fill="auto"/>
        <w:tabs>
          <w:tab w:val="left" w:pos="907"/>
        </w:tabs>
        <w:spacing w:after="280" w:line="262" w:lineRule="auto"/>
        <w:ind w:firstLine="640"/>
      </w:pPr>
      <w:r>
        <w:t xml:space="preserve">обязательной аудиторной учебной нагрузки обучающегося </w:t>
      </w:r>
      <w:r w:rsidRPr="004A3D89">
        <w:rPr>
          <w:b/>
        </w:rPr>
        <w:t>180</w:t>
      </w:r>
      <w:r>
        <w:t xml:space="preserve"> часов:</w:t>
      </w:r>
    </w:p>
    <w:p w:rsidR="00576217" w:rsidRDefault="00F574F4">
      <w:pPr>
        <w:pStyle w:val="11"/>
        <w:numPr>
          <w:ilvl w:val="0"/>
          <w:numId w:val="2"/>
        </w:numPr>
        <w:shd w:val="clear" w:color="auto" w:fill="auto"/>
        <w:tabs>
          <w:tab w:val="left" w:pos="907"/>
        </w:tabs>
        <w:spacing w:line="262" w:lineRule="auto"/>
        <w:ind w:firstLine="640"/>
        <w:sectPr w:rsidR="00576217">
          <w:footerReference w:type="default" r:id="rId10"/>
          <w:pgSz w:w="11900" w:h="16840"/>
          <w:pgMar w:top="1083" w:right="671" w:bottom="2606" w:left="980" w:header="655" w:footer="3" w:gutter="0"/>
          <w:cols w:space="720"/>
          <w:noEndnote/>
          <w:docGrid w:linePitch="360"/>
        </w:sectPr>
      </w:pPr>
      <w:r>
        <w:t xml:space="preserve">самостоятельной работы обучающегося </w:t>
      </w:r>
      <w:r w:rsidRPr="004A3D89">
        <w:rPr>
          <w:b/>
        </w:rPr>
        <w:t>90</w:t>
      </w:r>
      <w:r>
        <w:t xml:space="preserve"> часов.</w:t>
      </w:r>
    </w:p>
    <w:p w:rsidR="00576217" w:rsidRDefault="00F574F4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373"/>
        </w:tabs>
        <w:spacing w:after="240"/>
        <w:jc w:val="center"/>
      </w:pPr>
      <w:bookmarkStart w:id="7" w:name="bookmark6"/>
      <w:bookmarkStart w:id="8" w:name="bookmark7"/>
      <w:r>
        <w:lastRenderedPageBreak/>
        <w:t>СТРУКТУРА И СОДЕРЖАНИЕ УЧЕБНОЙ ДИСЦ</w:t>
      </w:r>
      <w:r w:rsidR="004A3D89">
        <w:t>И</w:t>
      </w:r>
      <w:r>
        <w:t>ПЛИНЫ</w:t>
      </w:r>
      <w:bookmarkEnd w:id="7"/>
      <w:bookmarkEnd w:id="8"/>
    </w:p>
    <w:p w:rsidR="00576217" w:rsidRDefault="00F574F4">
      <w:pPr>
        <w:pStyle w:val="a7"/>
        <w:shd w:val="clear" w:color="auto" w:fill="auto"/>
        <w:ind w:left="91"/>
      </w:pPr>
      <w:r>
        <w:rPr>
          <w:b w:val="0"/>
          <w:bCs w:val="0"/>
        </w:rPr>
        <w:t>2.1. Объем учебной дисциплины и виды учебной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35"/>
        <w:gridCol w:w="1013"/>
      </w:tblGrid>
      <w:tr w:rsidR="00576217">
        <w:trPr>
          <w:trHeight w:hRule="exact" w:val="854"/>
          <w:jc w:val="center"/>
        </w:trPr>
        <w:tc>
          <w:tcPr>
            <w:tcW w:w="9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Вид учебной работы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</w:pPr>
            <w:r>
              <w:t>Объем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часов</w:t>
            </w:r>
          </w:p>
        </w:tc>
      </w:tr>
      <w:tr w:rsidR="00576217">
        <w:trPr>
          <w:trHeight w:hRule="exact" w:val="538"/>
          <w:jc w:val="center"/>
        </w:trPr>
        <w:tc>
          <w:tcPr>
            <w:tcW w:w="9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Максимальная учебная нагрузка (всего)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6217" w:rsidRDefault="00F574F4" w:rsidP="00142B88">
            <w:pPr>
              <w:pStyle w:val="a5"/>
              <w:shd w:val="clear" w:color="auto" w:fill="auto"/>
              <w:jc w:val="center"/>
            </w:pPr>
            <w:r>
              <w:t>270</w:t>
            </w:r>
          </w:p>
        </w:tc>
      </w:tr>
      <w:tr w:rsidR="00576217">
        <w:trPr>
          <w:trHeight w:hRule="exact" w:val="528"/>
          <w:jc w:val="center"/>
        </w:trPr>
        <w:tc>
          <w:tcPr>
            <w:tcW w:w="9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Обязательная аудиторная учебная нагрузка (всего)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6217" w:rsidRDefault="00F574F4" w:rsidP="00142B88">
            <w:pPr>
              <w:pStyle w:val="a5"/>
              <w:shd w:val="clear" w:color="auto" w:fill="auto"/>
              <w:jc w:val="center"/>
            </w:pPr>
            <w:r>
              <w:t>180</w:t>
            </w:r>
          </w:p>
        </w:tc>
      </w:tr>
      <w:tr w:rsidR="00576217">
        <w:trPr>
          <w:trHeight w:hRule="exact" w:val="542"/>
          <w:jc w:val="center"/>
        </w:trPr>
        <w:tc>
          <w:tcPr>
            <w:tcW w:w="9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</w:pPr>
            <w:r>
              <w:t>в том числе: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 w:rsidP="00142B88">
            <w:pPr>
              <w:jc w:val="center"/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533"/>
          <w:jc w:val="center"/>
        </w:trPr>
        <w:tc>
          <w:tcPr>
            <w:tcW w:w="9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  <w:ind w:firstLine="360"/>
            </w:pPr>
            <w:r>
              <w:t>теоретические занятия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6217" w:rsidRDefault="00F574F4" w:rsidP="00142B88">
            <w:pPr>
              <w:pStyle w:val="a5"/>
              <w:shd w:val="clear" w:color="auto" w:fill="auto"/>
              <w:jc w:val="center"/>
            </w:pPr>
            <w:r>
              <w:t>72</w:t>
            </w:r>
          </w:p>
        </w:tc>
      </w:tr>
      <w:tr w:rsidR="00576217">
        <w:trPr>
          <w:trHeight w:hRule="exact" w:val="538"/>
          <w:jc w:val="center"/>
        </w:trPr>
        <w:tc>
          <w:tcPr>
            <w:tcW w:w="9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  <w:ind w:firstLine="360"/>
            </w:pPr>
            <w:r>
              <w:t>практические занятия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6217" w:rsidRDefault="00F574F4" w:rsidP="00142B88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  <w:tr w:rsidR="00576217">
        <w:trPr>
          <w:trHeight w:hRule="exact" w:val="542"/>
          <w:jc w:val="center"/>
        </w:trPr>
        <w:tc>
          <w:tcPr>
            <w:tcW w:w="9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6217" w:rsidRDefault="00F574F4" w:rsidP="00142B88">
            <w:pPr>
              <w:pStyle w:val="a5"/>
              <w:shd w:val="clear" w:color="auto" w:fill="auto"/>
              <w:jc w:val="center"/>
            </w:pPr>
            <w:r>
              <w:t>90</w:t>
            </w:r>
          </w:p>
        </w:tc>
      </w:tr>
      <w:tr w:rsidR="00576217">
        <w:trPr>
          <w:trHeight w:hRule="exact" w:val="542"/>
          <w:jc w:val="center"/>
        </w:trPr>
        <w:tc>
          <w:tcPr>
            <w:tcW w:w="9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</w:pPr>
            <w:r>
              <w:t>в том числе: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 w:rsidP="00142B88">
            <w:pPr>
              <w:jc w:val="center"/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1133"/>
          <w:jc w:val="center"/>
        </w:trPr>
        <w:tc>
          <w:tcPr>
            <w:tcW w:w="9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Работа с учебными текстами (чтение текста, составление плана изучения учеб</w:t>
            </w:r>
            <w:r>
              <w:softHyphen/>
              <w:t>ного материала, конспектирование, выписка из текста, ответы на контрольные вопросы, работа со словарями, справочниками, создание презентаций)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 w:rsidP="00142B88">
            <w:pPr>
              <w:pStyle w:val="a5"/>
              <w:shd w:val="clear" w:color="auto" w:fill="auto"/>
              <w:spacing w:before="100"/>
              <w:jc w:val="center"/>
            </w:pPr>
            <w:r>
              <w:t>30</w:t>
            </w:r>
          </w:p>
        </w:tc>
      </w:tr>
      <w:tr w:rsidR="00576217">
        <w:trPr>
          <w:trHeight w:hRule="exact" w:val="830"/>
          <w:jc w:val="center"/>
        </w:trPr>
        <w:tc>
          <w:tcPr>
            <w:tcW w:w="9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Выполнение учебно-исследовательской работы (подготовка рефератов, докла</w:t>
            </w:r>
            <w:r>
              <w:softHyphen/>
              <w:t>дов, проектов, рефератов)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 w:rsidP="00142B88">
            <w:pPr>
              <w:pStyle w:val="a5"/>
              <w:shd w:val="clear" w:color="auto" w:fill="auto"/>
              <w:spacing w:before="100"/>
              <w:jc w:val="center"/>
            </w:pPr>
            <w:r>
              <w:t>30</w:t>
            </w:r>
          </w:p>
        </w:tc>
      </w:tr>
      <w:tr w:rsidR="00576217">
        <w:trPr>
          <w:trHeight w:hRule="exact" w:val="1142"/>
          <w:jc w:val="center"/>
        </w:trPr>
        <w:tc>
          <w:tcPr>
            <w:tcW w:w="9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Заполнение рабочей тетради (зарисовка строения изучаемых структур, запол</w:t>
            </w:r>
            <w:r>
              <w:softHyphen/>
              <w:t>нение таблиц, схем, составление словаря медицинских терминов, выполнение заданий в тестовой форме, составление кроссвордов)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 w:rsidP="00142B88">
            <w:pPr>
              <w:pStyle w:val="a5"/>
              <w:shd w:val="clear" w:color="auto" w:fill="auto"/>
              <w:spacing w:before="100"/>
              <w:jc w:val="center"/>
            </w:pPr>
            <w:r>
              <w:t>30</w:t>
            </w:r>
          </w:p>
        </w:tc>
      </w:tr>
      <w:tr w:rsidR="00576217">
        <w:trPr>
          <w:trHeight w:hRule="exact" w:val="835"/>
          <w:jc w:val="center"/>
        </w:trPr>
        <w:tc>
          <w:tcPr>
            <w:tcW w:w="10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spacing w:before="100"/>
              <w:ind w:firstLine="140"/>
            </w:pPr>
            <w:r>
              <w:t>Итоговая аттестация по учебной дисциплине в форме экзамена</w:t>
            </w:r>
          </w:p>
        </w:tc>
      </w:tr>
    </w:tbl>
    <w:p w:rsidR="00576217" w:rsidRDefault="00576217">
      <w:pPr>
        <w:sectPr w:rsidR="00576217">
          <w:footerReference w:type="default" r:id="rId11"/>
          <w:pgSz w:w="11900" w:h="16840"/>
          <w:pgMar w:top="1149" w:right="710" w:bottom="1149" w:left="942" w:header="721" w:footer="721" w:gutter="0"/>
          <w:cols w:space="720"/>
          <w:noEndnote/>
          <w:docGrid w:linePitch="360"/>
        </w:sectPr>
      </w:pPr>
    </w:p>
    <w:p w:rsidR="00576217" w:rsidRDefault="00576217">
      <w:pPr>
        <w:spacing w:after="239" w:line="1" w:lineRule="exact"/>
      </w:pPr>
    </w:p>
    <w:p w:rsidR="00576217" w:rsidRDefault="00F574F4">
      <w:pPr>
        <w:pStyle w:val="a7"/>
        <w:shd w:val="clear" w:color="auto" w:fill="auto"/>
        <w:ind w:left="432"/>
      </w:pPr>
      <w:r>
        <w:t>2.2. Тематический план и содержание учебной дисциплины ОП.ОЗ «Анатомия и физиология человека»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2"/>
        <w:gridCol w:w="10142"/>
        <w:gridCol w:w="1709"/>
      </w:tblGrid>
      <w:tr w:rsidR="00576217">
        <w:trPr>
          <w:trHeight w:hRule="exact" w:val="610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spacing w:line="230" w:lineRule="auto"/>
              <w:jc w:val="center"/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spacing w:line="230" w:lineRule="auto"/>
              <w:jc w:val="center"/>
            </w:pPr>
            <w:r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Объем ча</w:t>
            </w:r>
            <w:r w:rsidR="006213BE">
              <w:rPr>
                <w:b/>
                <w:bCs/>
              </w:rPr>
              <w:t>-</w:t>
            </w:r>
            <w:r>
              <w:rPr>
                <w:b/>
                <w:bCs/>
              </w:rPr>
              <w:softHyphen/>
            </w:r>
          </w:p>
          <w:p w:rsidR="00576217" w:rsidRDefault="00F574F4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>сов</w:t>
            </w:r>
          </w:p>
        </w:tc>
      </w:tr>
      <w:tr w:rsidR="00576217">
        <w:trPr>
          <w:trHeight w:hRule="exact" w:val="307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Pr="006213BE" w:rsidRDefault="006213BE" w:rsidP="00142B88">
            <w:pPr>
              <w:pStyle w:val="a5"/>
              <w:shd w:val="clear" w:color="auto" w:fill="auto"/>
              <w:jc w:val="center"/>
              <w:rPr>
                <w:b/>
              </w:rPr>
            </w:pPr>
            <w:r w:rsidRPr="006213BE">
              <w:rPr>
                <w:b/>
                <w:lang w:val="en-US" w:eastAsia="en-US" w:bidi="en-US"/>
              </w:rPr>
              <w:t>3</w:t>
            </w:r>
          </w:p>
        </w:tc>
      </w:tr>
      <w:tr w:rsidR="00576217">
        <w:trPr>
          <w:trHeight w:hRule="exact" w:val="3038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B88" w:rsidRDefault="00F574F4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1. 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Анатомия и физио</w:t>
            </w:r>
            <w:r>
              <w:rPr>
                <w:b/>
                <w:bCs/>
              </w:rPr>
              <w:softHyphen/>
              <w:t>логия как основные естественно</w:t>
            </w:r>
            <w:r>
              <w:rPr>
                <w:b/>
                <w:bCs/>
              </w:rPr>
              <w:softHyphen/>
              <w:t>научные дисципли</w:t>
            </w:r>
            <w:r>
              <w:rPr>
                <w:b/>
                <w:bCs/>
              </w:rPr>
              <w:softHyphen/>
              <w:t>ны, изучающие структуры и меха</w:t>
            </w:r>
            <w:r>
              <w:rPr>
                <w:b/>
                <w:bCs/>
              </w:rPr>
              <w:softHyphen/>
              <w:t>низмы, обеспечива</w:t>
            </w:r>
            <w:r>
              <w:rPr>
                <w:b/>
                <w:bCs/>
              </w:rPr>
              <w:softHyphen/>
              <w:t>ющие жизнедея</w:t>
            </w:r>
            <w:r>
              <w:rPr>
                <w:b/>
                <w:bCs/>
              </w:rPr>
              <w:softHyphen/>
              <w:t>тельность человека</w:t>
            </w:r>
            <w:r w:rsidR="00FB4D8D">
              <w:rPr>
                <w:b/>
                <w:bCs/>
              </w:rPr>
              <w:t>.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 w:rsidP="00142B88">
            <w:pPr>
              <w:jc w:val="center"/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2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 1.1.</w:t>
            </w:r>
          </w:p>
          <w:p w:rsidR="00576217" w:rsidRDefault="00F574F4" w:rsidP="006213B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Анатомо</w:t>
            </w:r>
            <w:r>
              <w:rPr>
                <w:b/>
                <w:bCs/>
              </w:rPr>
              <w:softHyphen/>
              <w:t>физиолог</w:t>
            </w:r>
            <w:r w:rsidR="0095276C">
              <w:rPr>
                <w:b/>
                <w:bCs/>
              </w:rPr>
              <w:t>ические особенности фор</w:t>
            </w:r>
            <w:r w:rsidR="004A3D89">
              <w:rPr>
                <w:b/>
                <w:bCs/>
              </w:rPr>
              <w:t>мирован</w:t>
            </w:r>
            <w:r>
              <w:rPr>
                <w:b/>
                <w:bCs/>
              </w:rPr>
              <w:t>ия потреб</w:t>
            </w:r>
            <w:r>
              <w:rPr>
                <w:b/>
                <w:bCs/>
              </w:rPr>
              <w:softHyphen/>
              <w:t>ностей человека. Че</w:t>
            </w:r>
            <w:r w:rsidR="004A3D89">
              <w:rPr>
                <w:b/>
                <w:bCs/>
              </w:rPr>
              <w:t>ловек как предмет изучения ана</w:t>
            </w:r>
            <w:r>
              <w:rPr>
                <w:b/>
                <w:bCs/>
              </w:rPr>
              <w:t>томии и физиологии</w:t>
            </w:r>
            <w:r w:rsidR="00FB4D8D">
              <w:rPr>
                <w:b/>
                <w:bCs/>
              </w:rPr>
              <w:t>.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142B88" w:rsidP="00142B88">
            <w:pPr>
              <w:pStyle w:val="a5"/>
              <w:shd w:val="clear" w:color="auto" w:fill="auto"/>
              <w:ind w:firstLine="500"/>
            </w:pPr>
            <w:r>
              <w:t xml:space="preserve">    </w:t>
            </w:r>
            <w:r w:rsidR="00F574F4">
              <w:t>2</w:t>
            </w:r>
          </w:p>
        </w:tc>
      </w:tr>
      <w:tr w:rsidR="00576217">
        <w:trPr>
          <w:trHeight w:hRule="exact" w:val="610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Положение человека в природе. Взаимодействие организма человека с внешней сре</w:t>
            </w:r>
            <w:r>
              <w:softHyphen/>
              <w:t>дой.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Периоды онтогенеза: антенатальный, перинатальный и постнатальный.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0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Определение понятия «потребность». Роль внутренней среды в превращении потреб</w:t>
            </w:r>
            <w:r>
              <w:softHyphen/>
              <w:t>ностей клеток в потребности целого организма.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4. Классификация потребностей человека по А. Маслоу.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Регуляция процессов самоудовлетворения потребностей организма.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9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Предмет анатомии и физиологии, их взаимная связь и значение в системе медицин</w:t>
            </w:r>
            <w:r>
              <w:softHyphen/>
              <w:t>ского образования.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7. Взаимосвязь структуры и функции органов.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8. Понятия: норма, вариант нормы, аномалия, порок развития, жизнь и здоровье.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9. Анатомическая номенклатура.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10. Части тела человека.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11. Орган, системы органов.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12. Полости тела.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31"/>
          <w:jc w:val="center"/>
        </w:trPr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13. Основные плоскости, оси тела человека и условные линии, определяющие положение</w:t>
            </w:r>
            <w:r w:rsidR="003C1D46">
              <w:t>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8"/>
        <w:gridCol w:w="10162"/>
        <w:gridCol w:w="1709"/>
      </w:tblGrid>
      <w:tr w:rsidR="00576217">
        <w:trPr>
          <w:trHeight w:hRule="exact" w:val="322"/>
          <w:jc w:val="center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органов и их частей в теле.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14. Основные анатомические термины.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15. Предмет изучения физиологии, основные физиологические термины.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16. Понятие о конституции. Морфологические типы конституции.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</w:tr>
      <w:tr w:rsidR="00576217">
        <w:trPr>
          <w:trHeight w:hRule="exact" w:val="91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230"/>
              </w:tabs>
            </w:pPr>
            <w:r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264"/>
              </w:tabs>
            </w:pPr>
            <w:r>
              <w:t>Заполнение рабочей тетради.</w:t>
            </w:r>
          </w:p>
          <w:p w:rsidR="00576217" w:rsidRDefault="00F574F4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</w:pPr>
            <w:r>
              <w:t>Выполнение сканвордов, кроссвордов для взаимоконтроля.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12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1526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Части тела, отделы головы, туловища, конечностей. Полости тела. Плоскости, оси вра</w:t>
            </w:r>
            <w:r>
              <w:softHyphen/>
              <w:t>щения, условные линии живота и грудной клетки.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Основные анатомические и физиологические термины.</w:t>
            </w:r>
          </w:p>
          <w:p w:rsidR="003C1D46" w:rsidRDefault="00F574F4">
            <w:pPr>
              <w:pStyle w:val="a5"/>
              <w:shd w:val="clear" w:color="auto" w:fill="auto"/>
            </w:pPr>
            <w:r>
              <w:t xml:space="preserve">Орган, системы органов, аппарат органов, организм человека. 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Конституция человека.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1205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Раздел 2.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Отдельные вопросы цитологии и гистологии</w:t>
            </w:r>
            <w:r w:rsidR="00FB4D8D">
              <w:rPr>
                <w:b/>
                <w:bCs/>
              </w:rPr>
              <w:t>.</w:t>
            </w:r>
          </w:p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2"/>
          <w:jc w:val="center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B88" w:rsidRDefault="00F574F4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2.1. 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Основы цитологии. Клетка.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 xml:space="preserve">Строение и </w:t>
            </w:r>
            <w:r w:rsidR="0095276C">
              <w:rPr>
                <w:b/>
                <w:bCs/>
              </w:rPr>
              <w:t>жизненный цикл клет</w:t>
            </w:r>
            <w:r>
              <w:rPr>
                <w:b/>
                <w:bCs/>
              </w:rPr>
              <w:t>ки. Основы гистологии.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Эпителиальные, мыш</w:t>
            </w:r>
            <w:r w:rsidR="0095276C">
              <w:rPr>
                <w:b/>
                <w:bCs/>
              </w:rPr>
              <w:t>ечные, соеди</w:t>
            </w:r>
            <w:r w:rsidR="004A3D89">
              <w:rPr>
                <w:b/>
                <w:bCs/>
              </w:rPr>
              <w:t>нительная и нерв</w:t>
            </w:r>
            <w:r>
              <w:rPr>
                <w:b/>
                <w:bCs/>
              </w:rPr>
              <w:t>ная ткани</w:t>
            </w:r>
            <w:r w:rsidR="00FB4D8D">
              <w:rPr>
                <w:b/>
                <w:bCs/>
              </w:rPr>
              <w:t>.</w:t>
            </w:r>
          </w:p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Многоуровневость организма человека.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Определение клетки.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Строение клетки.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4. Функции клетки.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Химический состав клетки.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Жизненный цикл клетки.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7. Возбудимые клетки. Потенциал действия и покоя.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8. Обмен веществ в клетке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31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9. Определение понятия ткани. Основы классификации.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605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10. Классификация тканей, особенности строения, их свойства, месторасположение в ор</w:t>
            </w:r>
            <w:r>
              <w:softHyphen/>
              <w:t>ганизме.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643"/>
          <w:jc w:val="center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11. Особенности строения, расположения и функции эпителиальной, соединительной, мышечной, нервной ткани.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8"/>
        <w:gridCol w:w="10162"/>
        <w:gridCol w:w="1714"/>
      </w:tblGrid>
      <w:tr w:rsidR="00576217">
        <w:trPr>
          <w:trHeight w:hRule="exact" w:val="341"/>
          <w:jc w:val="center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12. Особенности регенерации тканей.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26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576217">
        <w:trPr>
          <w:trHeight w:hRule="exact" w:val="1190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Микроскопия клетки. Работа с микроскопом, микропрепаратами, гистологическими сре</w:t>
            </w:r>
            <w:r>
              <w:softHyphen/>
              <w:t>зами. Заполнение рабочей тетради (зарисовка клетки, органоидов, с указанием частей клетки, органоидов клетки по предложенной иллюстрации), выполнение заданий в те</w:t>
            </w:r>
            <w:r>
              <w:softHyphen/>
              <w:t>стовой форме, заполнение схем, таблиц.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1531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Микроскопия тканей. Работа с микроскопом, микропрепаратами, гистологическими сре</w:t>
            </w:r>
            <w:r>
              <w:softHyphen/>
              <w:t>зами. Заполнение рабочей тетради (зарисовка тканей: эпителиальной, соединительной, мышечной, нервной), выписка терминов, составление глоссария, выполнение заданий в тестовой форме, заполнение схем, таблиц), изучение характеристики функциональных особенностей разных видов тканей.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21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Работа с учебными текстами.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2.</w:t>
            </w:r>
            <w:r w:rsidR="003C1D46">
              <w:t xml:space="preserve"> </w:t>
            </w:r>
            <w:r>
              <w:t>Заполнение рабочей тетради.</w:t>
            </w:r>
          </w:p>
          <w:p w:rsidR="00576217" w:rsidRDefault="00F574F4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254"/>
              </w:tabs>
            </w:pPr>
            <w:r>
              <w:t>Выполнение сканвордов, кроссвордов для само- и взаимоконтроля.</w:t>
            </w:r>
          </w:p>
          <w:p w:rsidR="00576217" w:rsidRDefault="00F574F4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264"/>
              </w:tabs>
            </w:pPr>
            <w:r>
              <w:t>Подготовка сообщений и презентаций по теме занятия.</w:t>
            </w:r>
          </w:p>
          <w:p w:rsidR="00576217" w:rsidRDefault="00F574F4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254"/>
              </w:tabs>
            </w:pPr>
            <w:r>
              <w:t>Выписать основные термины и понятия по теме.</w:t>
            </w:r>
          </w:p>
          <w:p w:rsidR="00576217" w:rsidRDefault="00F574F4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254"/>
              </w:tabs>
            </w:pPr>
            <w:r>
              <w:t>Заполнить таблицу «Сравнительная характеристика различных видов мышечной тка</w:t>
            </w:r>
            <w:r>
              <w:softHyphen/>
              <w:t>ни».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2117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Раздел 3.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Анатомо</w:t>
            </w:r>
            <w:r>
              <w:rPr>
                <w:b/>
                <w:bCs/>
              </w:rPr>
              <w:softHyphen/>
              <w:t>физиологические особенности органов движения и опоры. Остеология.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Миология</w:t>
            </w:r>
            <w:r w:rsidR="003C1D46">
              <w:rPr>
                <w:b/>
                <w:bCs/>
              </w:rPr>
              <w:t>.</w:t>
            </w:r>
          </w:p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 3.1.</w:t>
            </w:r>
          </w:p>
          <w:p w:rsidR="0095276C" w:rsidRDefault="00F574F4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Остеоартросин</w:t>
            </w:r>
            <w:r w:rsidR="0095276C">
              <w:rPr>
                <w:b/>
                <w:bCs/>
              </w:rPr>
              <w:t>-</w:t>
            </w:r>
          </w:p>
          <w:p w:rsidR="00576217" w:rsidRDefault="0095276C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де</w:t>
            </w:r>
            <w:r w:rsidR="00F574F4">
              <w:rPr>
                <w:b/>
                <w:bCs/>
              </w:rPr>
              <w:t>смология.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Виды соединения костей.</w:t>
            </w:r>
          </w:p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Определение потребности движения.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05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820" w:hanging="820"/>
            </w:pPr>
            <w:r>
              <w:t>2. Понятие «опорно-двигательный аппарат». Структуры организма, осуществляющие процесс движения.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Пассивная и активная части опорно-двигательного аппарата.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31"/>
          <w:jc w:val="center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4. Анатомо-физиологические особенности костной системы в разные возрастные пери-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2"/>
        <w:gridCol w:w="10152"/>
        <w:gridCol w:w="1723"/>
      </w:tblGrid>
      <w:tr w:rsidR="00576217">
        <w:trPr>
          <w:trHeight w:hRule="exact" w:val="317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 w:rsidP="003C1D46">
            <w:pPr>
              <w:pStyle w:val="a5"/>
              <w:shd w:val="clear" w:color="auto" w:fill="auto"/>
            </w:pPr>
            <w:r>
              <w:t>оды.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Строение кости как органа. Химический состав костей.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Классификация костей.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7. Рост кости в длину и толщину.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8. Виды соединения костей (подвижные, неподвижные, полусуставы).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9. Строение и виды суставов, их классификация.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3C1D46">
            <w:pPr>
              <w:pStyle w:val="a5"/>
              <w:shd w:val="clear" w:color="auto" w:fill="auto"/>
            </w:pPr>
            <w:r>
              <w:t xml:space="preserve">10. </w:t>
            </w:r>
            <w:r w:rsidR="00F574F4">
              <w:t>Виды движений в суставах</w:t>
            </w:r>
            <w:r>
              <w:t>.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1229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495"/>
              </w:tabs>
              <w:ind w:firstLine="260"/>
            </w:pPr>
            <w:r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524"/>
              </w:tabs>
              <w:ind w:firstLine="260"/>
            </w:pPr>
            <w:r>
              <w:t>Заполнение рабочей тетради.</w:t>
            </w:r>
          </w:p>
          <w:p w:rsidR="00576217" w:rsidRDefault="00F574F4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514"/>
              </w:tabs>
              <w:ind w:firstLine="260"/>
            </w:pPr>
            <w:r>
              <w:t>Выполнение сканвордов, кроссвордов для само- и взаимоконтроля.</w:t>
            </w:r>
          </w:p>
          <w:p w:rsidR="00576217" w:rsidRDefault="00F574F4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524"/>
              </w:tabs>
              <w:ind w:firstLine="260"/>
            </w:pPr>
            <w:r>
              <w:t>Подготовка сообщений и презентаций по теме.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 3.2</w:t>
            </w:r>
            <w:r w:rsidR="00142B88">
              <w:rPr>
                <w:b/>
                <w:bCs/>
              </w:rPr>
              <w:t>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Кости и</w:t>
            </w:r>
            <w:r w:rsidR="0095276C">
              <w:rPr>
                <w:b/>
                <w:bCs/>
              </w:rPr>
              <w:t xml:space="preserve"> топография черепа. Виды соеди</w:t>
            </w:r>
            <w:r>
              <w:rPr>
                <w:b/>
                <w:bCs/>
              </w:rPr>
              <w:t>нения костей черепа</w:t>
            </w:r>
            <w:r w:rsidR="00FB4D8D">
              <w:rPr>
                <w:b/>
                <w:bCs/>
              </w:rPr>
              <w:t>.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614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80" w:hanging="780"/>
            </w:pPr>
            <w:r>
              <w:t>1. Анатомо-физиологические особенности строени</w:t>
            </w:r>
            <w:r w:rsidR="003C1D46">
              <w:t xml:space="preserve">я черепа в разные периоды жизни </w:t>
            </w:r>
            <w:r>
              <w:t>человека.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4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Мозговой и лицевой отделы черепа: кости, их образующие, особенности их строения.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Соединения костей черепа. Височно-нижнечелюстной сустав, движения в нем.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05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80" w:hanging="780"/>
            </w:pPr>
            <w:r>
              <w:t>4. Череп в целом: свод, основание, топография основания черепа, черепные ямки; обра</w:t>
            </w:r>
            <w:r>
              <w:softHyphen/>
              <w:t>зования лицевого черепа: глазница, полость носа, полость рта.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Особенности черепа новорожденного, роднички, сроки закрытия родничков.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Половые и возрастные особенности строения черепа.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4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80" w:hanging="780"/>
            </w:pPr>
            <w:r>
              <w:t>7. Значение для диагностики заболеваний и организации лечебных мероприятий в прак</w:t>
            </w:r>
            <w:r>
              <w:softHyphen/>
              <w:t>тике фельдшера.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576217">
        <w:trPr>
          <w:trHeight w:hRule="exact" w:val="151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костей черепа на костном препарате, на скелете, зарисовка костей черепа, за</w:t>
            </w:r>
            <w:r>
              <w:softHyphen/>
              <w:t>полнение рабочей тетради (подписать название костей (латинский, русский языки) на предложенной иллюстрации), демонстрация костей на скелете на костном препарате че</w:t>
            </w:r>
            <w:r>
              <w:softHyphen/>
              <w:t>репа, на черепа с применением латинской терминологии, характеристика височно- нижнечелюстного сустава. Составление глоссария.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614"/>
          <w:jc w:val="center"/>
        </w:trPr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1D46" w:rsidRDefault="00F574F4">
            <w:pPr>
              <w:pStyle w:val="a5"/>
              <w:shd w:val="clear" w:color="auto" w:fill="auto"/>
              <w:ind w:left="260" w:firstLine="20"/>
            </w:pPr>
            <w:r>
              <w:t xml:space="preserve">1. Работа с учебными текстами. </w:t>
            </w:r>
          </w:p>
          <w:p w:rsidR="00576217" w:rsidRDefault="00F574F4">
            <w:pPr>
              <w:pStyle w:val="a5"/>
              <w:shd w:val="clear" w:color="auto" w:fill="auto"/>
              <w:ind w:left="260" w:firstLine="20"/>
            </w:pPr>
            <w:r>
              <w:t>2.Заполнение рабочей тетради.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10152"/>
        <w:gridCol w:w="1718"/>
      </w:tblGrid>
      <w:tr w:rsidR="00576217">
        <w:trPr>
          <w:trHeight w:hRule="exact" w:val="912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514"/>
              </w:tabs>
              <w:ind w:firstLine="260"/>
            </w:pPr>
            <w:r>
              <w:t>Выполнение сканвордов, кроссвордов для взаимоконтроля.</w:t>
            </w:r>
          </w:p>
          <w:p w:rsidR="00576217" w:rsidRDefault="00F574F4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519"/>
              </w:tabs>
              <w:ind w:firstLine="260"/>
            </w:pPr>
            <w:r>
              <w:t>Подготовка сообщений и презентаций по теме занятия.</w:t>
            </w:r>
          </w:p>
          <w:p w:rsidR="00576217" w:rsidRDefault="00F574F4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524"/>
              </w:tabs>
              <w:ind w:firstLine="260"/>
            </w:pPr>
            <w:r>
              <w:t>Подготовить сообщение «Возрастные особенности строения черепа».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2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 3.3.</w:t>
            </w:r>
          </w:p>
          <w:p w:rsidR="00576217" w:rsidRDefault="00142B88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Анатомо-</w:t>
            </w:r>
            <w:r w:rsidR="00F574F4">
              <w:rPr>
                <w:b/>
                <w:bCs/>
              </w:rPr>
              <w:t>функцио</w:t>
            </w:r>
            <w:r w:rsidR="00F574F4">
              <w:rPr>
                <w:b/>
                <w:bCs/>
              </w:rPr>
              <w:softHyphen/>
              <w:t>нальные особенно</w:t>
            </w:r>
            <w:r w:rsidR="00F574F4">
              <w:rPr>
                <w:b/>
                <w:bCs/>
              </w:rPr>
              <w:softHyphen/>
              <w:t>сти скелета туло</w:t>
            </w:r>
            <w:r w:rsidR="00F574F4">
              <w:rPr>
                <w:b/>
                <w:bCs/>
              </w:rPr>
              <w:softHyphen/>
              <w:t>вища.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605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800" w:hanging="800"/>
            </w:pPr>
            <w:r>
              <w:t>1. Структурные образования, составляющие скелет туловища: позвоночный столб, грудная клетка.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1219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2. Позвоночник, отделы. Строение типичного позвонка. Отличительные особенности строения позвонков в шейном, грудном, поясничном, крестцовом отделах. Строение копчика. Виды соединений. Позвоночный столб в целом, физиологические изгибы, объем движений.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9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800" w:hanging="800"/>
            </w:pPr>
            <w:r>
              <w:t>3. Строение грудины, ребер, их соединения. Соединения ребер с позвоночником. Груд</w:t>
            </w:r>
            <w:r>
              <w:softHyphen/>
              <w:t>ная клетка в целом: форма, апертуры.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4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800" w:hanging="800"/>
            </w:pPr>
            <w:r>
              <w:t>4. Ориентировочные линии тела, проводимые на передней, боковой и задней поверхно</w:t>
            </w:r>
            <w:r>
              <w:softHyphen/>
              <w:t>сти грудной клетки.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36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Осанка. Нарушения осанки в различные возрастные периоды.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41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Современные методы исследования костей туловища.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05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7. Значение для диагностики, лечения и профилактики нарушений осанки в разные воз</w:t>
            </w:r>
            <w:r>
              <w:softHyphen/>
              <w:t>растные периоды.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1205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костей туловища на скелете. Демонстрация костей на скелете с применением латинской терминологии. Заполнение рабочей тетради (подписать название костей (ла</w:t>
            </w:r>
            <w:r>
              <w:softHyphen/>
              <w:t>тинский, русский языки) на предложенной иллюстрации, зарисовка позвонков разных отделов позвоночного столба). Характеристика видов соединения костей туловища.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2429"/>
          <w:jc w:val="center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486"/>
              </w:tabs>
              <w:ind w:left="260"/>
            </w:pPr>
            <w:r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524"/>
              </w:tabs>
              <w:ind w:left="260"/>
            </w:pPr>
            <w:r>
              <w:t>Заполнение рабочей тетради.</w:t>
            </w:r>
          </w:p>
          <w:p w:rsidR="00576217" w:rsidRDefault="00F574F4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524"/>
              </w:tabs>
              <w:ind w:left="260"/>
            </w:pPr>
            <w:r>
              <w:t>Выполнение сканвордов, кроссвордов для взаимоконтроля.</w:t>
            </w:r>
          </w:p>
          <w:p w:rsidR="00576217" w:rsidRDefault="00F574F4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534"/>
              </w:tabs>
              <w:ind w:left="260"/>
            </w:pPr>
            <w:r>
              <w:t>Заполнение сравнительной таблицы (особенности строения позвонков разных отде</w:t>
            </w:r>
            <w:r>
              <w:softHyphen/>
              <w:t>лов позвоночника).</w:t>
            </w:r>
          </w:p>
          <w:p w:rsidR="00576217" w:rsidRDefault="00F574F4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519"/>
              </w:tabs>
              <w:ind w:left="260"/>
            </w:pPr>
            <w:r>
              <w:t>Подготовка сообщений и презентаций по теме занятия.</w:t>
            </w:r>
          </w:p>
          <w:p w:rsidR="00576217" w:rsidRDefault="00F574F4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519"/>
              </w:tabs>
              <w:ind w:left="260"/>
            </w:pPr>
            <w:r>
              <w:t>Подготовить сообщение «Осанка. Профилактика нарушений осанки», «Патологиче</w:t>
            </w:r>
            <w:r>
              <w:softHyphen/>
              <w:t>ские изгибы позвоночника».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54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10065"/>
        <w:gridCol w:w="2126"/>
        <w:gridCol w:w="435"/>
      </w:tblGrid>
      <w:tr w:rsidR="00576217" w:rsidTr="003C1D46">
        <w:trPr>
          <w:trHeight w:hRule="exact" w:val="317"/>
          <w:jc w:val="center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D46" w:rsidRDefault="00F574F4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Тема 3.4.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 xml:space="preserve"> Анатомо- функциональные особенности скелета верхних конечностей</w:t>
            </w:r>
            <w:r w:rsidR="00FB4D8D">
              <w:rPr>
                <w:b/>
                <w:bCs/>
              </w:rPr>
              <w:t>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43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 w:rsidTr="00225F60">
        <w:trPr>
          <w:trHeight w:hRule="exact" w:val="336"/>
          <w:jc w:val="center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 w:rsidP="00225F60">
            <w:pPr>
              <w:pStyle w:val="a5"/>
              <w:shd w:val="clear" w:color="auto" w:fill="auto"/>
              <w:ind w:firstLine="440"/>
            </w:pPr>
            <w:r>
              <w:t>1. Отделы скелета верхних конечностей.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4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 w:rsidTr="00225F60">
        <w:trPr>
          <w:trHeight w:hRule="exact" w:val="302"/>
          <w:jc w:val="center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 w:rsidP="00225F60">
            <w:pPr>
              <w:pStyle w:val="a5"/>
              <w:shd w:val="clear" w:color="auto" w:fill="auto"/>
              <w:ind w:firstLine="440"/>
            </w:pPr>
            <w:r>
              <w:t>2. Строение костей плечевого пояса, свободной верхней конечности.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4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 w:rsidTr="00225F60">
        <w:trPr>
          <w:trHeight w:hRule="exact" w:val="600"/>
          <w:jc w:val="center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 w:rsidP="00225F60">
            <w:pPr>
              <w:pStyle w:val="a5"/>
              <w:shd w:val="clear" w:color="auto" w:fill="auto"/>
              <w:ind w:left="780" w:hanging="320"/>
            </w:pPr>
            <w:r>
              <w:t>3. Соединения костей верхних конечностей. Характеристика суставов, движения в них.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4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 w:rsidTr="00225F60">
        <w:trPr>
          <w:trHeight w:hRule="exact" w:val="312"/>
          <w:jc w:val="center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 w:rsidP="00225F60">
            <w:pPr>
              <w:pStyle w:val="a5"/>
              <w:shd w:val="clear" w:color="auto" w:fill="auto"/>
              <w:ind w:firstLine="440"/>
            </w:pPr>
            <w:r>
              <w:t>4. Типичные места переломов костей верхней конечности.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4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 w:rsidTr="00225F60">
        <w:trPr>
          <w:trHeight w:hRule="exact" w:val="610"/>
          <w:jc w:val="center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 w:rsidP="00225F60">
            <w:pPr>
              <w:pStyle w:val="a5"/>
              <w:shd w:val="clear" w:color="auto" w:fill="auto"/>
              <w:spacing w:line="254" w:lineRule="auto"/>
              <w:ind w:left="780" w:hanging="320"/>
            </w:pPr>
            <w:r>
              <w:t>5. Особенности переломов костей верхних конечностей в детском и старческом воз</w:t>
            </w:r>
            <w:r>
              <w:softHyphen/>
              <w:t>расте.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4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 w:rsidTr="00225F60">
        <w:trPr>
          <w:trHeight w:hRule="exact" w:val="619"/>
          <w:jc w:val="center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 w:rsidP="00225F60">
            <w:pPr>
              <w:pStyle w:val="a5"/>
              <w:shd w:val="clear" w:color="auto" w:fill="auto"/>
              <w:ind w:left="780" w:hanging="320"/>
            </w:pPr>
            <w:r>
              <w:t>6. Инструментальные методы исследования костей и суставов конечностей: рентге</w:t>
            </w:r>
            <w:r>
              <w:softHyphen/>
              <w:t>нография, денситометрия.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4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 w:rsidTr="003C1D46">
        <w:trPr>
          <w:trHeight w:hRule="exact" w:val="437"/>
          <w:jc w:val="center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  <w:ind w:firstLine="780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4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 w:rsidTr="003C1D46">
        <w:trPr>
          <w:trHeight w:hRule="exact" w:val="2405"/>
          <w:jc w:val="center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80" w:firstLine="20"/>
              <w:jc w:val="both"/>
            </w:pPr>
            <w:r>
              <w:t>Заполнение рабочей тетради (подпис</w:t>
            </w:r>
            <w:r w:rsidR="003C1D46">
              <w:t xml:space="preserve">ать название костей (латинский, </w:t>
            </w:r>
            <w:r>
              <w:t>русский языки) на предложенной иллюстрации, зарисовать кости конечностей). Изучение костей на скелете и их демонстрация с применением латинской терминологии. Характеристика суставов конечностей по плану, сравнение нормального строения суставов с патологическим строением на предложенных рисунках, рентгеновских снимках. Демонстрация типичных мест переломов костей конечностей. Оценка функционирования костной тканей. Рентгенодиагностика, результаты денсито</w:t>
            </w:r>
            <w:r>
              <w:softHyphen/>
              <w:t>метрии при изменении структуры костной ткани.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 w:rsidTr="003C1D46">
        <w:trPr>
          <w:trHeight w:hRule="exact" w:val="42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  <w:ind w:left="780" w:firstLine="20"/>
              <w:jc w:val="both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4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 w:rsidTr="003C1D46">
        <w:trPr>
          <w:trHeight w:hRule="exact" w:val="151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220"/>
            </w:pPr>
            <w:r>
              <w:t>1. Работа с учебными текстами.</w:t>
            </w:r>
          </w:p>
          <w:p w:rsidR="00576217" w:rsidRDefault="00F574F4">
            <w:pPr>
              <w:pStyle w:val="a5"/>
              <w:shd w:val="clear" w:color="auto" w:fill="auto"/>
              <w:ind w:firstLine="220"/>
            </w:pPr>
            <w:r>
              <w:t>2.Заполнение рабочей тетради.</w:t>
            </w:r>
          </w:p>
          <w:p w:rsidR="00576217" w:rsidRDefault="00F574F4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474"/>
              </w:tabs>
              <w:ind w:firstLine="220"/>
            </w:pPr>
            <w:r>
              <w:t>Заполнение сравнительной таблицы.</w:t>
            </w:r>
          </w:p>
          <w:p w:rsidR="00576217" w:rsidRDefault="00F574F4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484"/>
              </w:tabs>
              <w:ind w:firstLine="220"/>
            </w:pPr>
            <w:r>
              <w:t>Выполнение сканвордов, кроссвордов для взаимоконтроля.</w:t>
            </w:r>
          </w:p>
          <w:p w:rsidR="00576217" w:rsidRDefault="003C1D46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470"/>
              </w:tabs>
              <w:ind w:firstLine="220"/>
            </w:pPr>
            <w:r>
              <w:t>Подготовка сообщен</w:t>
            </w:r>
            <w:r w:rsidR="00F574F4">
              <w:t>ий и презентаций по теме занятия.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 w:rsidTr="003C1D46">
        <w:trPr>
          <w:trHeight w:hRule="exact" w:val="547"/>
          <w:jc w:val="center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D46" w:rsidRDefault="00F574F4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3.5. 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Анатомо- функциональные особенности скелета нижних конечностей</w:t>
            </w:r>
            <w:r w:rsidR="00FB4D8D">
              <w:rPr>
                <w:b/>
                <w:bCs/>
              </w:rPr>
              <w:t>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4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 w:rsidTr="003C1D46">
        <w:trPr>
          <w:trHeight w:hRule="exact" w:val="346"/>
          <w:jc w:val="center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220"/>
            </w:pPr>
            <w:r>
              <w:t>1. Отделы скелета нижних конечностей.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 w:rsidTr="003C1D46">
        <w:trPr>
          <w:trHeight w:hRule="exact" w:val="600"/>
          <w:jc w:val="center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540"/>
              </w:tabs>
              <w:ind w:firstLine="180"/>
            </w:pPr>
            <w:r>
              <w:t>Строение костей таза, их соединения. Таз в целом, деление таза на большой и малый,</w:t>
            </w:r>
          </w:p>
          <w:p w:rsidR="00576217" w:rsidRDefault="00F574F4" w:rsidP="00024488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540"/>
              </w:tabs>
              <w:spacing w:line="233" w:lineRule="auto"/>
              <w:ind w:firstLine="180"/>
            </w:pPr>
            <w:r>
              <w:t xml:space="preserve">пограничная линия. Половые отличия таза. Размеры женского таза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>
            <w:pPr>
              <w:pStyle w:val="a5"/>
              <w:shd w:val="clear" w:color="auto" w:fill="auto"/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 w:rsidTr="003C1D46">
        <w:trPr>
          <w:trHeight w:hRule="exact" w:val="336"/>
          <w:jc w:val="center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180"/>
            </w:pPr>
            <w:r>
              <w:t>4. Соединения костей нижних конечностей. Суставы, движения в них.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2"/>
        <w:gridCol w:w="10147"/>
        <w:gridCol w:w="1714"/>
      </w:tblGrid>
      <w:tr w:rsidR="00576217">
        <w:trPr>
          <w:trHeight w:hRule="exact" w:val="326"/>
          <w:jc w:val="center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200"/>
            </w:pPr>
            <w:r>
              <w:t>5. Типичные места переломов костей нижней конечности.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902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560" w:hanging="320"/>
            </w:pPr>
            <w:r>
              <w:t>6. Инструментальные методы исследования</w:t>
            </w:r>
            <w:r w:rsidR="003C1D46">
              <w:t xml:space="preserve"> костей и суставов конечностей: </w:t>
            </w:r>
            <w:r>
              <w:t>рентгеногра</w:t>
            </w:r>
            <w:r w:rsidR="003C1D46">
              <w:t>фия,</w:t>
            </w:r>
            <w:r>
              <w:t xml:space="preserve"> денситометрия. Значение для диагностики, организ</w:t>
            </w:r>
            <w:r w:rsidR="003C1D46">
              <w:t xml:space="preserve">ации лечебных и профилактических </w:t>
            </w:r>
            <w:r>
              <w:t>мероприятий.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pStyle w:val="a5"/>
              <w:shd w:val="clear" w:color="auto" w:fill="auto"/>
            </w:pPr>
          </w:p>
          <w:p w:rsidR="00576217" w:rsidRDefault="00576217">
            <w:pPr>
              <w:pStyle w:val="a5"/>
              <w:shd w:val="clear" w:color="auto" w:fill="auto"/>
            </w:pPr>
          </w:p>
        </w:tc>
      </w:tr>
      <w:tr w:rsidR="00576217">
        <w:trPr>
          <w:trHeight w:hRule="exact" w:val="322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576217">
        <w:trPr>
          <w:trHeight w:hRule="exact" w:val="2731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Заполнение рабочей тетради (подписать название костей (латинский, русский языки) па предложенной иллюстрации, зарисовать кости конечностей). Изучение костей на скелете и их демонстрация с применением латинской терминологии. Характеристика суставов конечностей по плану, сравнение нормального строения суставов с патологическим строением на предложенных рисунках. Демонстрация типичных мест переломов костей конечностей. Характеристика строения мужского и женского газа. Измерения женского таза при помощ</w:t>
            </w:r>
            <w:r w:rsidR="003C1D46">
              <w:t>и акушерского инструментария (т</w:t>
            </w:r>
            <w:r>
              <w:t>азомера). Оценка функционирования костной тканей. Рентгенодиагностика, результаты денситометрии при изменении струк</w:t>
            </w:r>
            <w:r>
              <w:softHyphen/>
              <w:t>туры костной ткани.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12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2102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535"/>
              </w:tabs>
              <w:ind w:firstLine="300"/>
            </w:pPr>
            <w:r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504"/>
              </w:tabs>
              <w:ind w:firstLine="240"/>
            </w:pPr>
            <w:r>
              <w:t>Заполнение рабочей тетради.</w:t>
            </w:r>
          </w:p>
          <w:p w:rsidR="00576217" w:rsidRDefault="00F574F4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504"/>
              </w:tabs>
              <w:ind w:firstLine="240"/>
            </w:pPr>
            <w:r>
              <w:t>Заполнение сравнительной таблицы.</w:t>
            </w:r>
          </w:p>
          <w:p w:rsidR="00576217" w:rsidRDefault="00F574F4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514"/>
              </w:tabs>
              <w:ind w:firstLine="240"/>
            </w:pPr>
            <w:r>
              <w:t>Выполнение сканвордов, кроссвордов для взаимоконтроля.</w:t>
            </w:r>
          </w:p>
          <w:p w:rsidR="00576217" w:rsidRDefault="00F574F4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504"/>
              </w:tabs>
              <w:ind w:firstLine="240"/>
            </w:pPr>
            <w:r>
              <w:t>Подготовка сообщений и презентаций по теме занятия.</w:t>
            </w:r>
          </w:p>
          <w:p w:rsidR="00576217" w:rsidRDefault="00F574F4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470"/>
              </w:tabs>
              <w:ind w:firstLine="240"/>
            </w:pPr>
            <w:r>
              <w:t>Подготовка сообщения «Связочный аппарат тазобедренного сустава», «Вспомога</w:t>
            </w:r>
            <w:r>
              <w:softHyphen/>
              <w:t>тельный аппарат коленного сустава».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12"/>
          <w:jc w:val="center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 3.6.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Общие вопросы миологии.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Мышцы головы и шеи.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Мышцы туловища.</w:t>
            </w:r>
          </w:p>
        </w:tc>
        <w:tc>
          <w:tcPr>
            <w:tcW w:w="10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307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20"/>
            </w:pPr>
            <w:r>
              <w:t>1. Анатомо-физиологические особенности мышечной системы человека.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20"/>
            </w:pPr>
            <w:r>
              <w:t>2. Мышца как орган. Строение. Вспомогательный аппарат мышц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20"/>
            </w:pPr>
            <w:r>
              <w:t>3. Классификация мышц по форме и функции.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26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20"/>
            </w:pPr>
            <w:r>
              <w:t>4. Виды мышечного сокращения, утомление и отдых мышц.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20"/>
            </w:pPr>
            <w:r>
              <w:t>5. Жевательные мышцы, точки начала и прикрепления, функции.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20"/>
            </w:pPr>
            <w:r>
              <w:t>6. Мимические мышцы, точки начала и прикрепления, функции.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00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800" w:hanging="380"/>
            </w:pPr>
            <w:r>
              <w:t>7. Мышцы шеи. точки начала и прикрепления, функции. Топографические образова</w:t>
            </w:r>
            <w:r>
              <w:softHyphen/>
              <w:t>ния.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31"/>
          <w:jc w:val="center"/>
        </w:trPr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20"/>
            </w:pPr>
            <w:r>
              <w:t>8. Мышцы спины (группы, топография, названия, функции, места начала и прикреп-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10152"/>
        <w:gridCol w:w="1718"/>
      </w:tblGrid>
      <w:tr w:rsidR="00576217">
        <w:trPr>
          <w:trHeight w:hRule="exact" w:val="317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>
            <w:pPr>
              <w:pStyle w:val="a5"/>
              <w:shd w:val="clear" w:color="auto" w:fill="auto"/>
              <w:ind w:firstLine="980"/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780"/>
            </w:pPr>
            <w:r>
              <w:t>ления).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600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80" w:hanging="320"/>
            </w:pPr>
            <w:r>
              <w:t>9. Мышцы груди (группы, топография, названия, функции, места начала и прикреп</w:t>
            </w:r>
            <w:r>
              <w:softHyphen/>
              <w:t>ления).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600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80" w:hanging="320"/>
            </w:pPr>
            <w:r>
              <w:t>10.Мышцы живота (группы, топография, названия, функции, места начала и при</w:t>
            </w:r>
            <w:r>
              <w:softHyphen/>
              <w:t>крепления).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1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60"/>
            </w:pPr>
            <w:r>
              <w:t>11. Диафрагма (части, отверстия, функции).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610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80" w:hanging="320"/>
            </w:pPr>
            <w:r>
              <w:t>12.Топографические образования туловища: области спины, груди, живота, влагали</w:t>
            </w:r>
            <w:r>
              <w:softHyphen/>
              <w:t>ще прямой мышцы живота, белая линия живота, пупочное кольцо, паховый канал.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926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80" w:hanging="320"/>
            </w:pPr>
            <w:r>
              <w:t>13. Основные инструментальные методы исследования: миография мышц туловища, теплография. Значение в диагностике заболеваний мышц и внутренних органов, в организации лечебных мероприятий.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1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</w:tr>
      <w:tr w:rsidR="00576217">
        <w:trPr>
          <w:trHeight w:hRule="exact" w:val="1210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мышц на муляжах и фантомах. Демонстрация мышц на фантоме, муляже с применением латинской терминологии. Заполнение рабочей тетради (подписать назва</w:t>
            </w:r>
            <w:r>
              <w:softHyphen/>
              <w:t>ние мышц (латинский, русский языки) на предложенной иллюстрации). Характеристика мышцы как органа, демонстрация мест начала и прикрепления мышц на скелете.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</w:tr>
      <w:tr w:rsidR="00576217">
        <w:trPr>
          <w:trHeight w:hRule="exact" w:val="1805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230"/>
              </w:tabs>
            </w:pPr>
            <w:r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264"/>
              </w:tabs>
            </w:pPr>
            <w:r>
              <w:t>Заполнение рабочей тетради. Заполнение «немых» рисунков мышц головы и шеи с указанием латинских и русских названий.</w:t>
            </w:r>
          </w:p>
          <w:p w:rsidR="00576217" w:rsidRDefault="00F574F4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264"/>
              </w:tabs>
            </w:pPr>
            <w:r>
              <w:t>Заполнение сравнительной таблицы.</w:t>
            </w:r>
          </w:p>
          <w:p w:rsidR="00576217" w:rsidRDefault="00F574F4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250"/>
              </w:tabs>
            </w:pPr>
            <w:r>
              <w:t>Составление глоссария.</w:t>
            </w:r>
          </w:p>
          <w:p w:rsidR="00576217" w:rsidRDefault="00F574F4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</w:pPr>
            <w:r>
              <w:t>Подготовка сообщений и презен</w:t>
            </w:r>
            <w:r w:rsidR="00FB4D8D">
              <w:t>таций по т</w:t>
            </w:r>
            <w:r>
              <w:t>еме занятия.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B88" w:rsidRDefault="00F574F4" w:rsidP="00FB4D8D">
            <w:pPr>
              <w:pStyle w:val="a5"/>
              <w:shd w:val="clear" w:color="auto" w:fill="auto"/>
              <w:spacing w:after="2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3.7. </w:t>
            </w:r>
          </w:p>
          <w:p w:rsidR="00576217" w:rsidRPr="00FB4D8D" w:rsidRDefault="00F574F4" w:rsidP="00FB4D8D">
            <w:pPr>
              <w:pStyle w:val="a5"/>
              <w:shd w:val="clear" w:color="auto" w:fill="auto"/>
              <w:spacing w:after="2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Мышцы плечевого пояса и свободной верхней конечности</w:t>
            </w:r>
            <w:r w:rsidR="00FB4D8D">
              <w:rPr>
                <w:b/>
                <w:bCs/>
              </w:rPr>
              <w:t>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Мышцы газового пояса и свободной нижней конечности</w:t>
            </w:r>
            <w:r w:rsidR="00FB4D8D">
              <w:rPr>
                <w:b/>
                <w:bCs/>
              </w:rPr>
              <w:t>.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331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Мышцы плечевого пояса (названия, функции, места начала и прикрепления).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9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2. Мышцы свободной верхней конечностей (группы, названия, функции, места начала и прикрепления).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Топографические образования верхних конечностей.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89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4. Определение тонуса мышц верхних конечностей. Определение мышечной силы верхних конечностей при помощи динамометра. Значение в диагностике и лечении заболеваний, организации реабилитационного периода. Принципы иммобилизации.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26"/>
          <w:jc w:val="center"/>
        </w:trPr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Мышцы тазового пояса (группы, названия, функции, места начала и прикрепления).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2"/>
        <w:gridCol w:w="10162"/>
        <w:gridCol w:w="1723"/>
      </w:tblGrid>
      <w:tr w:rsidR="00576217">
        <w:trPr>
          <w:trHeight w:hRule="exact" w:val="614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>
            <w:pPr>
              <w:pStyle w:val="a5"/>
              <w:shd w:val="clear" w:color="auto" w:fill="auto"/>
              <w:ind w:firstLine="960"/>
              <w:rPr>
                <w:sz w:val="9"/>
                <w:szCs w:val="9"/>
              </w:rPr>
            </w:pPr>
          </w:p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80" w:hanging="480"/>
            </w:pPr>
            <w:r>
              <w:t>6. Мышцы свободной нижней конечностей (названия, функции, места начала и при</w:t>
            </w:r>
            <w:r>
              <w:softHyphen/>
              <w:t>крепления).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7. Топографические образования нижних конечностей.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595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80" w:hanging="480"/>
            </w:pPr>
            <w:r>
              <w:t>8. Определение тонуса мышц нижних конечностей. Значение в диагностике и лечении заболеваний, организации реабилитационного периода. Принципы иммобилизации.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41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15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both"/>
            </w:pPr>
            <w:r>
              <w:t>Изучение мышц на муляжах и планшетах. Демонстрация мышц на муляже, планшетах с применением латинской терминологии. Демонстрация мест начала и прикрепления мышц на скелете. Заполнение рабочей тетради (подписать название мышц (латинский, русский языки) на предложенной иллюстрации). Интерпретация показателей измерения силы и тонуса мышц верхних и нижних конечностей.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3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210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264"/>
              </w:tabs>
              <w:jc w:val="both"/>
            </w:pPr>
            <w:r>
              <w:t>Заполнение рабочей тетради. Заполнение «немых» рисунков мышц верхних конечно</w:t>
            </w:r>
            <w:r>
              <w:softHyphen/>
              <w:t>стей с указанием латинских и русских названий.</w:t>
            </w:r>
          </w:p>
          <w:p w:rsidR="00576217" w:rsidRDefault="00F574F4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259"/>
              </w:tabs>
              <w:jc w:val="both"/>
            </w:pPr>
            <w:r>
              <w:t>Заполнение сравнительной таблицы.</w:t>
            </w:r>
          </w:p>
          <w:p w:rsidR="00576217" w:rsidRDefault="00F574F4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259"/>
              </w:tabs>
              <w:jc w:val="both"/>
            </w:pPr>
            <w:r>
              <w:t>Составление глоссария.</w:t>
            </w:r>
          </w:p>
          <w:p w:rsidR="00576217" w:rsidRDefault="00F574F4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250"/>
              </w:tabs>
              <w:jc w:val="both"/>
            </w:pPr>
            <w:r>
              <w:t>Подготовка кроссвордов по теме занятия.</w:t>
            </w:r>
          </w:p>
          <w:p w:rsidR="00576217" w:rsidRDefault="00F574F4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259"/>
              </w:tabs>
            </w:pPr>
            <w:r>
              <w:t>Составление ситуационных задач по теме занятия.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1210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Раздел 4.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Внутренняя среда организма. Гомео</w:t>
            </w:r>
            <w:r>
              <w:rPr>
                <w:b/>
                <w:bCs/>
              </w:rPr>
              <w:softHyphen/>
              <w:t>стаз. Кровь.</w:t>
            </w:r>
          </w:p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12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B88" w:rsidRDefault="00F574F4" w:rsidP="00024488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4.1</w:t>
            </w:r>
            <w:r w:rsidR="00142B88">
              <w:rPr>
                <w:b/>
                <w:bCs/>
              </w:rPr>
              <w:t>.</w:t>
            </w:r>
          </w:p>
          <w:p w:rsidR="00576217" w:rsidRDefault="00F574F4" w:rsidP="00024488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 xml:space="preserve"> Кровь. Количество, функции, физико- химические свойства крови. Состав и свойства плазмы. Форменные элемен</w:t>
            </w:r>
            <w:r>
              <w:rPr>
                <w:b/>
                <w:bCs/>
              </w:rPr>
              <w:softHyphen/>
              <w:t>ты крови.</w:t>
            </w:r>
          </w:p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91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tabs>
                <w:tab w:val="left" w:pos="960"/>
              </w:tabs>
              <w:ind w:left="240"/>
            </w:pPr>
            <w:r>
              <w:t>1.</w:t>
            </w:r>
            <w:r>
              <w:tab/>
              <w:t>Понятие о внутренней среде организма. Жидкости, ее образующие. Место крови</w:t>
            </w:r>
          </w:p>
          <w:p w:rsidR="00576217" w:rsidRDefault="00F574F4">
            <w:pPr>
              <w:pStyle w:val="a5"/>
              <w:shd w:val="clear" w:color="auto" w:fill="auto"/>
              <w:ind w:left="240"/>
            </w:pPr>
            <w:r>
              <w:t>в системе внутренней среды организма. Гомеостаз. Основные физиологические кон</w:t>
            </w:r>
            <w:r>
              <w:softHyphen/>
              <w:t>станты внутренней среды.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66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225F60">
            <w:pPr>
              <w:pStyle w:val="a5"/>
              <w:shd w:val="clear" w:color="auto" w:fill="auto"/>
              <w:tabs>
                <w:tab w:val="left" w:pos="989"/>
              </w:tabs>
              <w:ind w:left="240"/>
            </w:pPr>
            <w:r>
              <w:t xml:space="preserve">2. </w:t>
            </w:r>
            <w:r w:rsidR="00F574F4">
              <w:t>Количество крови: циркулирующей и депонированной.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917"/>
          <w:jc w:val="center"/>
        </w:trPr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tabs>
                <w:tab w:val="left" w:pos="989"/>
              </w:tabs>
              <w:ind w:left="240"/>
            </w:pPr>
            <w:r>
              <w:t>3.</w:t>
            </w:r>
            <w:r>
              <w:tab/>
              <w:t>Функции крови: транспортная (дыхательная, трофическая, выделительная, регу</w:t>
            </w:r>
            <w:r w:rsidR="009B5730">
              <w:t>-</w:t>
            </w:r>
            <w:r>
              <w:softHyphen/>
            </w:r>
          </w:p>
          <w:p w:rsidR="00576217" w:rsidRDefault="00F574F4">
            <w:pPr>
              <w:pStyle w:val="a5"/>
              <w:shd w:val="clear" w:color="auto" w:fill="auto"/>
              <w:ind w:left="240"/>
            </w:pPr>
            <w:r>
              <w:t>ляторная) и защитная (терморегуляторная, свертывающая, противосвертывающая, им</w:t>
            </w:r>
            <w:r>
              <w:softHyphen/>
              <w:t>мунная).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10104"/>
        <w:gridCol w:w="1718"/>
      </w:tblGrid>
      <w:tr w:rsidR="00576217">
        <w:trPr>
          <w:trHeight w:hRule="exact" w:val="317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40"/>
            </w:pPr>
            <w:r>
              <w:t>4. Состав крови: плазма и форменные элементы. Гематокрит у мужчин и женщин.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8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80" w:hanging="320"/>
            </w:pPr>
            <w:r>
              <w:t>5. Плазма, состав и свойства. Основные показатели плазмы: водородный показа</w:t>
            </w:r>
            <w:r>
              <w:softHyphen/>
              <w:t>тель (pH), осмотическое давление, общий белок, онкотическое давление, глюкоза, остаточный азот и липиды.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66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80" w:hanging="320"/>
            </w:pPr>
            <w:r>
              <w:t>6. Ацидоз и алкалоз. Определение, общая характеристика; понятие о буферных си</w:t>
            </w:r>
            <w:r>
              <w:softHyphen/>
              <w:t>стемах крови.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619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80" w:hanging="320"/>
            </w:pPr>
            <w:r>
              <w:t>7. Понятие об изотоническом, гипертоническом и гипотоническом растворах. Жизнедеятельность клеток при изменениях осмотич</w:t>
            </w:r>
            <w:r w:rsidR="00FB4D8D">
              <w:t>е</w:t>
            </w:r>
            <w:r>
              <w:t>ского давления.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19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40"/>
            </w:pPr>
            <w:r>
              <w:t>8. Форменные элементы крови:</w:t>
            </w:r>
          </w:p>
          <w:p w:rsidR="00576217" w:rsidRDefault="00F574F4">
            <w:pPr>
              <w:pStyle w:val="a5"/>
              <w:shd w:val="clear" w:color="auto" w:fill="auto"/>
              <w:ind w:left="780" w:firstLine="20"/>
            </w:pPr>
            <w:r>
              <w:t>Эритроциты: морфология, количество у мужчин и женщин, функции, продолжи</w:t>
            </w:r>
            <w:r>
              <w:softHyphen/>
              <w:t>тельность жизни.</w:t>
            </w:r>
          </w:p>
          <w:p w:rsidR="00576217" w:rsidRDefault="00F574F4">
            <w:pPr>
              <w:pStyle w:val="a5"/>
              <w:shd w:val="clear" w:color="auto" w:fill="auto"/>
              <w:ind w:left="780" w:firstLine="20"/>
            </w:pPr>
            <w:r>
              <w:t>Гемоглобин (химическая структура, количество у мужчин и женщин), физиоло</w:t>
            </w:r>
            <w:r>
              <w:softHyphen/>
              <w:t>гические соединения гемоглобина, патологические соединения гемоглобина, принцип подсчета эритроцитов и определение гемоглобина.</w:t>
            </w:r>
          </w:p>
          <w:p w:rsidR="00576217" w:rsidRDefault="00F574F4">
            <w:pPr>
              <w:pStyle w:val="a5"/>
              <w:shd w:val="clear" w:color="auto" w:fill="auto"/>
              <w:ind w:firstLine="780"/>
            </w:pPr>
            <w:r>
              <w:t>Агглютинация - понятие, причины.</w:t>
            </w:r>
          </w:p>
          <w:p w:rsidR="00576217" w:rsidRDefault="00F574F4">
            <w:pPr>
              <w:pStyle w:val="a5"/>
              <w:shd w:val="clear" w:color="auto" w:fill="auto"/>
              <w:ind w:firstLine="780"/>
            </w:pPr>
            <w:r>
              <w:t>Гемолиз, его причины и последствия, понятие «лаковой» крови.</w:t>
            </w:r>
          </w:p>
          <w:p w:rsidR="00576217" w:rsidRDefault="00F574F4">
            <w:pPr>
              <w:pStyle w:val="a5"/>
              <w:shd w:val="clear" w:color="auto" w:fill="auto"/>
              <w:ind w:left="780" w:firstLine="20"/>
            </w:pPr>
            <w:r>
              <w:t>СОЭ - механизм СОЭ, принцип определения, причины, приводящие к ускорению и замедлению СОЭ.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150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40"/>
            </w:pPr>
            <w:r>
              <w:t>9. Форменные элементы крови.</w:t>
            </w:r>
          </w:p>
          <w:p w:rsidR="00576217" w:rsidRDefault="00F574F4">
            <w:pPr>
              <w:pStyle w:val="a5"/>
              <w:shd w:val="clear" w:color="auto" w:fill="auto"/>
              <w:ind w:firstLine="780"/>
            </w:pPr>
            <w:r>
              <w:t>Лейкоциты: морфология, виды, количество, продолжительность жизни.</w:t>
            </w:r>
          </w:p>
          <w:p w:rsidR="00576217" w:rsidRDefault="00F574F4">
            <w:pPr>
              <w:pStyle w:val="a5"/>
              <w:shd w:val="clear" w:color="auto" w:fill="auto"/>
              <w:ind w:left="920" w:hanging="120"/>
            </w:pPr>
            <w:r>
              <w:t>Понятие о лейкоцитозе, лейкопении; их причины. Лейкоцитарная формула, ее состав в норме и патологии. Фагоцитоз, его стадии.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9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spacing w:line="254" w:lineRule="auto"/>
              <w:ind w:firstLine="440"/>
            </w:pPr>
            <w:r>
              <w:t>10. Форменные элементы крови.</w:t>
            </w:r>
          </w:p>
          <w:p w:rsidR="00576217" w:rsidRDefault="00F574F4">
            <w:pPr>
              <w:pStyle w:val="a5"/>
              <w:shd w:val="clear" w:color="auto" w:fill="auto"/>
              <w:spacing w:line="254" w:lineRule="auto"/>
              <w:ind w:left="780" w:firstLine="20"/>
            </w:pPr>
            <w:r>
              <w:t>Тромбоциты: морфология, количество, продолжительность жизни, свойства и функции.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66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ind w:firstLine="440"/>
            </w:pPr>
            <w:r>
              <w:t>11. Гемопоэз: определение, факторы, на него влияющие.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917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Изучить функции, состав крови, основные физико-химические показатели, морфо</w:t>
            </w:r>
            <w:r>
              <w:softHyphen/>
              <w:t>функциональные особенности эритроцитов, тромбоцитов, лейкоцитов. Заполнить рабо-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8"/>
        <w:gridCol w:w="10109"/>
        <w:gridCol w:w="1699"/>
      </w:tblGrid>
      <w:tr w:rsidR="00576217">
        <w:trPr>
          <w:trHeight w:hRule="exact" w:val="672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чую тетрадь, решить ситуационные задачи. Составить таблицу «Сравнительная характе</w:t>
            </w:r>
            <w:r>
              <w:softHyphen/>
              <w:t>ристика форменных элементов».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298"/>
          <w:jc w:val="center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 4.2</w:t>
            </w:r>
            <w:r w:rsidR="00142B88">
              <w:rPr>
                <w:b/>
                <w:bCs/>
              </w:rPr>
              <w:t>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Кровь. Гемостаз. Группы крови. Ге</w:t>
            </w:r>
            <w:r>
              <w:rPr>
                <w:b/>
                <w:bCs/>
              </w:rPr>
              <w:softHyphen/>
              <w:t>мотрансфузия</w:t>
            </w:r>
            <w:r w:rsidR="00FB4D8D">
              <w:rPr>
                <w:b/>
                <w:bCs/>
              </w:rPr>
              <w:t>.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898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B88" w:rsidRDefault="00F574F4" w:rsidP="00142B88">
            <w:pPr>
              <w:pStyle w:val="a5"/>
              <w:numPr>
                <w:ilvl w:val="0"/>
                <w:numId w:val="39"/>
              </w:numPr>
              <w:shd w:val="clear" w:color="auto" w:fill="auto"/>
            </w:pPr>
            <w:r>
              <w:t>Гемостаз: определение, система РАСК (регуляция агрегатного состояния крови и коллоидов). Механизмы гемостаза: сосудист</w:t>
            </w:r>
            <w:r w:rsidR="00142B88">
              <w:t>о-тромбоцитарный, гемокоагу-</w:t>
            </w:r>
          </w:p>
          <w:p w:rsidR="00576217" w:rsidRDefault="00142B88" w:rsidP="00142B88">
            <w:pPr>
              <w:pStyle w:val="a5"/>
              <w:shd w:val="clear" w:color="auto" w:fill="auto"/>
              <w:ind w:left="820"/>
            </w:pPr>
            <w:r>
              <w:t>ляци</w:t>
            </w:r>
            <w:r w:rsidR="00F574F4">
              <w:t>онный.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40"/>
            </w:pPr>
            <w:r>
              <w:t>2. Сосудисто-тромбоцитарный (микроциркуляторный механизм гемостаза).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619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800" w:hanging="340"/>
            </w:pPr>
            <w:r>
              <w:t>3. Гемокоагуляция: определение, факторы свертывания (плазменные, тромбоци</w:t>
            </w:r>
            <w:r>
              <w:softHyphen/>
              <w:t>тарные, ингибиторы свертывания), стадии.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40"/>
            </w:pPr>
            <w:r>
              <w:t>4. Фибринолиз: определение, факторы, значение.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92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800" w:hanging="340"/>
            </w:pPr>
            <w:r>
              <w:t>5. Группы крови: принцип, лежащий в основе деления крови на группы, виды и расположение агглютиногенов и агглютининов, характеристика групп, принцип совместимости.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9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800" w:hanging="340"/>
            </w:pPr>
            <w:r>
              <w:t>6. Резус фактор: определение, характеристика, обозначение, локализация. Резус принадлежность, значение. Антирезус - агглютиноген, причина появления. Резус конфликт.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40"/>
            </w:pPr>
            <w:r>
              <w:t>7. Переливание крови. Донорст</w:t>
            </w:r>
            <w:r w:rsidR="00FB4D8D">
              <w:t>в</w:t>
            </w:r>
            <w:r>
              <w:t>о.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31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800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576217">
        <w:trPr>
          <w:trHeight w:hRule="exact" w:val="1210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Изучить механизмы и стадии свертывания крови. Изучить 1рупповые свойства крови, резус фактор. Изучить современные правила переливания крови. Составить словарь тер</w:t>
            </w:r>
            <w:r>
              <w:softHyphen/>
              <w:t>минов, заполнить рабочую тетрадь. Сделать сообщение «История переливания крови», «Донорство».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2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800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152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B4D8D">
            <w:pPr>
              <w:pStyle w:val="a5"/>
              <w:shd w:val="clear" w:color="auto" w:fill="auto"/>
              <w:ind w:firstLine="800"/>
            </w:pPr>
            <w:r>
              <w:t>1</w:t>
            </w:r>
            <w:r w:rsidR="00F574F4">
              <w:t>.</w:t>
            </w:r>
            <w:r>
              <w:t xml:space="preserve"> </w:t>
            </w:r>
            <w:r w:rsidR="00F574F4">
              <w:t>Составление кроссвордов.</w:t>
            </w:r>
          </w:p>
          <w:p w:rsidR="00576217" w:rsidRDefault="00F574F4">
            <w:pPr>
              <w:pStyle w:val="a5"/>
              <w:shd w:val="clear" w:color="auto" w:fill="auto"/>
              <w:ind w:firstLine="800"/>
            </w:pPr>
            <w:r>
              <w:t>2.</w:t>
            </w:r>
            <w:r w:rsidR="00FB4D8D">
              <w:t xml:space="preserve"> </w:t>
            </w:r>
            <w:r>
              <w:t>Составление словаря терминов.</w:t>
            </w:r>
          </w:p>
          <w:p w:rsidR="00576217" w:rsidRDefault="00F574F4">
            <w:pPr>
              <w:pStyle w:val="a5"/>
              <w:shd w:val="clear" w:color="auto" w:fill="auto"/>
              <w:ind w:firstLine="800"/>
            </w:pPr>
            <w:r>
              <w:t>3.</w:t>
            </w:r>
            <w:r w:rsidR="00FB4D8D">
              <w:t xml:space="preserve"> </w:t>
            </w:r>
            <w:r>
              <w:t>Зарисовка форменных элементов крови в «лейкоцитарной формуле Шиллинга».</w:t>
            </w:r>
          </w:p>
          <w:p w:rsidR="00576217" w:rsidRDefault="00FB4D8D">
            <w:pPr>
              <w:pStyle w:val="a5"/>
              <w:numPr>
                <w:ilvl w:val="0"/>
                <w:numId w:val="14"/>
              </w:numPr>
              <w:shd w:val="clear" w:color="auto" w:fill="auto"/>
              <w:tabs>
                <w:tab w:val="left" w:pos="1002"/>
              </w:tabs>
              <w:ind w:firstLine="800"/>
            </w:pPr>
            <w:r>
              <w:t xml:space="preserve"> </w:t>
            </w:r>
            <w:r w:rsidR="00F574F4">
              <w:t>Составление схемы гемопоэза.</w:t>
            </w:r>
          </w:p>
          <w:p w:rsidR="00576217" w:rsidRDefault="00F574F4">
            <w:pPr>
              <w:pStyle w:val="a5"/>
              <w:numPr>
                <w:ilvl w:val="0"/>
                <w:numId w:val="14"/>
              </w:numPr>
              <w:shd w:val="clear" w:color="auto" w:fill="auto"/>
              <w:tabs>
                <w:tab w:val="left" w:pos="992"/>
              </w:tabs>
              <w:ind w:firstLine="800"/>
            </w:pPr>
            <w:r>
              <w:t>Срисовывание схемы свертывания крови.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1234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B88" w:rsidRDefault="00F574F4" w:rsidP="00142B88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5.</w:t>
            </w:r>
          </w:p>
          <w:p w:rsidR="00576217" w:rsidRDefault="00F574F4" w:rsidP="00142B88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Анатомо</w:t>
            </w:r>
            <w:r>
              <w:rPr>
                <w:b/>
                <w:bCs/>
              </w:rPr>
              <w:softHyphen/>
            </w:r>
            <w:r w:rsidR="00FB4D8D">
              <w:rPr>
                <w:b/>
                <w:bCs/>
              </w:rPr>
              <w:t xml:space="preserve">-  </w:t>
            </w:r>
            <w:r>
              <w:rPr>
                <w:b/>
                <w:bCs/>
              </w:rPr>
              <w:t>физиологические особенности систе-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10104"/>
        <w:gridCol w:w="1709"/>
      </w:tblGrid>
      <w:tr w:rsidR="00576217">
        <w:trPr>
          <w:trHeight w:hRule="exact" w:val="672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95276C" w:rsidP="00225F60">
            <w:pPr>
              <w:pStyle w:val="a5"/>
              <w:shd w:val="clear" w:color="auto" w:fill="auto"/>
              <w:ind w:firstLine="320"/>
              <w:jc w:val="center"/>
            </w:pPr>
            <w:r>
              <w:rPr>
                <w:b/>
                <w:bCs/>
              </w:rPr>
              <w:lastRenderedPageBreak/>
              <w:t>мы органов дыха</w:t>
            </w:r>
            <w:r w:rsidR="00F574F4">
              <w:rPr>
                <w:b/>
                <w:bCs/>
              </w:rPr>
              <w:t>ния</w:t>
            </w:r>
            <w:r w:rsidR="00FB4D8D">
              <w:rPr>
                <w:b/>
                <w:bCs/>
              </w:rPr>
              <w:t>.</w:t>
            </w:r>
          </w:p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298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730" w:rsidRDefault="00F574F4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5.1. 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Анатомо</w:t>
            </w:r>
            <w:r>
              <w:rPr>
                <w:b/>
                <w:bCs/>
              </w:rPr>
              <w:softHyphen/>
              <w:t>физиологические особенности дыхательных путей</w:t>
            </w:r>
            <w:r w:rsidR="00FB4D8D">
              <w:rPr>
                <w:b/>
                <w:bCs/>
              </w:rPr>
              <w:t>.</w:t>
            </w:r>
          </w:p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600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  <w:jc w:val="both"/>
            </w:pPr>
            <w:r>
              <w:t>1. Спланхнология. Висцерология. Внутренние органы, понятие о паренхиматозных и полых органах.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Анатомо-физиологические особенности дыхательной системы.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Воздухоносные пути (верхние, нижние), особенности строения, функции.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9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  <w:jc w:val="both"/>
            </w:pPr>
            <w:r>
              <w:t>4. Нос, наружный нос, носовая полость, носоглотка, придаточные пазухи носа. Функ</w:t>
            </w:r>
            <w:r>
              <w:softHyphen/>
              <w:t>ции носа.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91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  <w:jc w:val="both"/>
            </w:pPr>
            <w:r>
              <w:t>5. Гортань, топография, строение стенки, хрящи гортани, мышцы гортани, отделы гор</w:t>
            </w:r>
            <w:r>
              <w:softHyphen/>
              <w:t>тани, голосовые связки, голосовая щель. Функции гортани. Особенности строения в детском возрасте.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Трахея, топография, бифуркация трахеи, строение стенки, функции.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  <w:jc w:val="both"/>
            </w:pPr>
            <w:r>
              <w:t>7. Бронхи - виды бронхов, строение стенки, бронхиальное дерево. Особенности строе</w:t>
            </w:r>
            <w:r>
              <w:softHyphen/>
              <w:t>ния в детском возрасте.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90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  <w:jc w:val="both"/>
            </w:pPr>
            <w:r>
              <w:t>8. Легкие - внешнее строение, внутреннее строение: доли, сегменты, дольки, ацинус. Функции. Факторы, препятствующие спадению легких. Особенности строения лег</w:t>
            </w:r>
            <w:r>
              <w:softHyphen/>
              <w:t>ких в разные возрастные периоды жизни человека.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00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9. Плевра - строение, листки, плевральная полость, синусы. Пневмоторакс, его виды. Ателектаз легкого. Принципы оказания неотложной помощи в практике фельдшера.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10. Строение, границы, отделы средостения.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0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11. Проекция органов дыхательной системы на поверхность грудной клетки (переднюю, заднюю, боковые поверхности).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9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12. Понятие о пальпации и перкуссии грудной клетки. Значение в диагностике заболе</w:t>
            </w:r>
            <w:r>
              <w:softHyphen/>
              <w:t>ваний и организации динамического наблюдения за пациентом.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0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13. Ориентировочные линии тела, понятие о перкуссии грудной клетки. Значение в диа</w:t>
            </w:r>
            <w:r>
              <w:softHyphen/>
              <w:t>гностике.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90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14. Лабораторные методы исследования: исследование мазков - отпечатков, бактериаль</w:t>
            </w:r>
            <w:r>
              <w:softHyphen/>
              <w:t>ных посевов, секрета носа, ротовой полости, мазков глотки, мокроты. Значение в ди</w:t>
            </w:r>
            <w:r>
              <w:softHyphen/>
              <w:t>агностике заболеваний и организации лечебных и профилактических мероприятий.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24"/>
          <w:jc w:val="center"/>
        </w:trPr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  <w:jc w:val="both"/>
            </w:pPr>
            <w:r>
              <w:t>15. Инструментальные методы исследования: бронхоскопия, рентгенография, ларин</w:t>
            </w:r>
            <w:r>
              <w:softHyphen/>
              <w:t>госкопия, риноскопия. Значение в диагностике и лечении заболеваний, значение при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10114"/>
        <w:gridCol w:w="1694"/>
      </w:tblGrid>
      <w:tr w:rsidR="00576217">
        <w:trPr>
          <w:trHeight w:hRule="exact" w:val="317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60"/>
            </w:pPr>
            <w:r>
              <w:t>оказании простых медицинских услуг.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576217">
        <w:trPr>
          <w:trHeight w:hRule="exact" w:val="1790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органов дыхания на муляжах и планшетах. Демонстрация органов дыхатель</w:t>
            </w:r>
            <w:r>
              <w:softHyphen/>
              <w:t>ной системы на муляже, планшетах с применением латинской терминологии. Демон</w:t>
            </w:r>
            <w:r>
              <w:softHyphen/>
              <w:t>страция проекции органов дыхания па скелете. Заполнение рабочей тетради (подписать название дыхательных путей (латинский, русский языки) на предложенной иллюстра</w:t>
            </w:r>
            <w:r>
              <w:softHyphen/>
              <w:t>ции, выполнение заданий в тестовой форме, выписать латинские наименования дыха</w:t>
            </w:r>
            <w:r>
              <w:softHyphen/>
              <w:t>тельных путей, заполнение таблиц). Решение профессиональных ситуационных задач.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31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2126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</w:pPr>
            <w:r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264"/>
              </w:tabs>
            </w:pPr>
            <w:r>
              <w:t>Заполнение рабочей тетради. Заполнение «немых» рисунков дыхательных путей с ука</w:t>
            </w:r>
            <w:r>
              <w:softHyphen/>
              <w:t>занием латинских и русских названий.</w:t>
            </w:r>
          </w:p>
          <w:p w:rsidR="00576217" w:rsidRDefault="00F574F4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259"/>
              </w:tabs>
            </w:pPr>
            <w:r>
              <w:t>Заполнение сравнительной таблицы.</w:t>
            </w:r>
          </w:p>
          <w:p w:rsidR="00576217" w:rsidRDefault="00F574F4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264"/>
              </w:tabs>
            </w:pPr>
            <w:r>
              <w:t>Составление глоссария.</w:t>
            </w:r>
          </w:p>
          <w:p w:rsidR="00576217" w:rsidRDefault="00F574F4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254"/>
              </w:tabs>
            </w:pPr>
            <w:r>
              <w:t>Составление ситуационных задач по теме занятия для само- и взаимоконтроля.</w:t>
            </w:r>
          </w:p>
          <w:p w:rsidR="00576217" w:rsidRDefault="00F574F4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269"/>
              </w:tabs>
            </w:pPr>
            <w:r>
              <w:t>Выполнение учебно-исследовательской работы.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 5.2.</w:t>
            </w:r>
          </w:p>
          <w:p w:rsidR="00576217" w:rsidRPr="00F80E2E" w:rsidRDefault="00F80E2E" w:rsidP="00F80E2E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Физиология дыхания</w:t>
            </w:r>
            <w:r w:rsidR="00F574F4" w:rsidRPr="00FB4D8D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326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Основные принципы газообмена.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Значение гемоглобина в переносе кислорода и углекислого газа.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Состав вдыхаемого и выдыхаемого воздуха.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0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4. Дыхательный цикл. Механизм вдоха и выдоха. Механизм первого вдоха новорож</w:t>
            </w:r>
            <w:r>
              <w:softHyphen/>
              <w:t>денного.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0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D8D" w:rsidRDefault="00F574F4">
            <w:pPr>
              <w:pStyle w:val="a5"/>
              <w:shd w:val="clear" w:color="auto" w:fill="auto"/>
              <w:ind w:left="460" w:hanging="460"/>
            </w:pPr>
            <w:r>
              <w:t>5. Показатели внешнего дыхания: частота, ритм, гл</w:t>
            </w:r>
            <w:r w:rsidR="00FB4D8D">
              <w:t>убина дыхания. Легочные объемы.</w:t>
            </w:r>
          </w:p>
          <w:p w:rsidR="00576217" w:rsidRDefault="00FB4D8D">
            <w:pPr>
              <w:pStyle w:val="a5"/>
              <w:shd w:val="clear" w:color="auto" w:fill="auto"/>
              <w:ind w:left="460" w:hanging="460"/>
            </w:pPr>
            <w:r>
              <w:t xml:space="preserve">    </w:t>
            </w:r>
            <w:r w:rsidR="00F574F4">
              <w:t>Приборы для определения легочных объемов. Критерии оценки процесса дыхания.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Регуляция дыхания. Дыхательный центр.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576217">
        <w:trPr>
          <w:trHeight w:hRule="exact" w:val="1814"/>
          <w:jc w:val="center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Процесс дыхания - определение, этапы. Внешнее дыхание, транспорт газов кровью, тка</w:t>
            </w:r>
            <w:r>
              <w:softHyphen/>
              <w:t>невое дыхание. Принцип газообмена между дыхательными средами. Механизм вдоха и выдоха. Механизм 1-го вдоха новорожденного.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Показатели внешнего дыхания. Легочные объемы. Спирометрия.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Регуляция дыхания - дыхательный цент</w:t>
            </w:r>
            <w:r w:rsidR="00FB4D8D">
              <w:t>р</w:t>
            </w:r>
            <w:r>
              <w:t>, его уровни.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Решение профессиональных ситуационных задач.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3"/>
        <w:gridCol w:w="10128"/>
        <w:gridCol w:w="1699"/>
      </w:tblGrid>
      <w:tr w:rsidR="00576217">
        <w:trPr>
          <w:trHeight w:hRule="exact" w:val="322"/>
          <w:jc w:val="center"/>
        </w:trPr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1786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numPr>
                <w:ilvl w:val="0"/>
                <w:numId w:val="16"/>
              </w:numPr>
              <w:shd w:val="clear" w:color="auto" w:fill="auto"/>
              <w:tabs>
                <w:tab w:val="left" w:pos="226"/>
              </w:tabs>
            </w:pPr>
            <w:r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16"/>
              </w:numPr>
              <w:shd w:val="clear" w:color="auto" w:fill="auto"/>
              <w:tabs>
                <w:tab w:val="left" w:pos="259"/>
              </w:tabs>
            </w:pPr>
            <w:r>
              <w:t>Заполнение рабочей тетради. Заполнение «немых» рисунков легких, плевральных полостей, средостения с указанием латинских и русских названий.</w:t>
            </w:r>
          </w:p>
          <w:p w:rsidR="00576217" w:rsidRDefault="00F574F4">
            <w:pPr>
              <w:pStyle w:val="a5"/>
              <w:numPr>
                <w:ilvl w:val="0"/>
                <w:numId w:val="16"/>
              </w:numPr>
              <w:shd w:val="clear" w:color="auto" w:fill="auto"/>
              <w:tabs>
                <w:tab w:val="left" w:pos="259"/>
              </w:tabs>
            </w:pPr>
            <w:r>
              <w:t>Заполнение сравнительной таблицы.</w:t>
            </w:r>
          </w:p>
          <w:p w:rsidR="00576217" w:rsidRDefault="00F574F4">
            <w:pPr>
              <w:pStyle w:val="a5"/>
              <w:numPr>
                <w:ilvl w:val="0"/>
                <w:numId w:val="16"/>
              </w:numPr>
              <w:shd w:val="clear" w:color="auto" w:fill="auto"/>
              <w:tabs>
                <w:tab w:val="left" w:pos="259"/>
              </w:tabs>
            </w:pPr>
            <w:r>
              <w:t>Составление глоссария.</w:t>
            </w:r>
          </w:p>
          <w:p w:rsidR="00576217" w:rsidRDefault="00F574F4">
            <w:pPr>
              <w:pStyle w:val="a5"/>
              <w:numPr>
                <w:ilvl w:val="0"/>
                <w:numId w:val="16"/>
              </w:numPr>
              <w:shd w:val="clear" w:color="auto" w:fill="auto"/>
              <w:tabs>
                <w:tab w:val="left" w:pos="254"/>
              </w:tabs>
            </w:pPr>
            <w:r>
              <w:t>Составление ситуационных задач по теме занятия для само- и взаимоконтроля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2136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B88" w:rsidRDefault="00225F60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6</w:t>
            </w:r>
            <w:r w:rsidR="00142B88">
              <w:rPr>
                <w:b/>
                <w:bCs/>
              </w:rPr>
              <w:t>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Анатомо</w:t>
            </w:r>
            <w:r>
              <w:rPr>
                <w:b/>
                <w:bCs/>
              </w:rPr>
              <w:softHyphen/>
              <w:t>физиологические особенности систем органов кровообра</w:t>
            </w:r>
            <w:r>
              <w:rPr>
                <w:b/>
                <w:bCs/>
              </w:rPr>
              <w:softHyphen/>
              <w:t>щения и лимфообращения.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 w:rsidTr="00225F60">
        <w:trPr>
          <w:trHeight w:hRule="exact" w:val="307"/>
          <w:jc w:val="center"/>
        </w:trPr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 w:rsidP="00225F60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 6.1.</w:t>
            </w:r>
          </w:p>
          <w:p w:rsidR="00576217" w:rsidRDefault="00F574F4" w:rsidP="00225F60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Анатомо</w:t>
            </w:r>
            <w:r>
              <w:rPr>
                <w:b/>
                <w:bCs/>
              </w:rPr>
              <w:softHyphen/>
              <w:t>физиологические особен</w:t>
            </w:r>
            <w:r w:rsidR="0095276C">
              <w:rPr>
                <w:b/>
                <w:bCs/>
              </w:rPr>
              <w:t>ности сердеч</w:t>
            </w:r>
            <w:r w:rsidR="00142B88">
              <w:rPr>
                <w:b/>
                <w:bCs/>
              </w:rPr>
              <w:t>но-сосудистой си</w:t>
            </w:r>
            <w:r>
              <w:rPr>
                <w:b/>
                <w:bCs/>
              </w:rPr>
              <w:t>стемы.</w:t>
            </w:r>
          </w:p>
          <w:p w:rsidR="00576217" w:rsidRDefault="00F574F4" w:rsidP="00225F60">
            <w:pPr>
              <w:pStyle w:val="a5"/>
              <w:shd w:val="clear" w:color="auto" w:fill="auto"/>
              <w:spacing w:after="3180"/>
              <w:ind w:firstLine="280"/>
              <w:jc w:val="center"/>
            </w:pPr>
            <w:r>
              <w:rPr>
                <w:b/>
                <w:bCs/>
              </w:rPr>
              <w:t>Анатомия сердца</w:t>
            </w:r>
            <w:r w:rsidR="00FB4D8D">
              <w:rPr>
                <w:b/>
                <w:bCs/>
              </w:rPr>
              <w:t>.</w:t>
            </w:r>
          </w:p>
          <w:p w:rsidR="00576217" w:rsidRDefault="00576217" w:rsidP="00225F60">
            <w:pPr>
              <w:pStyle w:val="a5"/>
              <w:shd w:val="clear" w:color="auto" w:fill="auto"/>
              <w:tabs>
                <w:tab w:val="left" w:leader="underscore" w:pos="787"/>
              </w:tabs>
              <w:jc w:val="center"/>
            </w:pP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605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1. Строение системы органов кровообращения. Особенности строения в разные воз</w:t>
            </w:r>
            <w:r>
              <w:softHyphen/>
              <w:t>растные периоды.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Сущность процесса кровообращения.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Структуры, осуществляющие процесс кровообращения.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05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4. Факторы, влияющие на кровообращение (физическая и пищевая нагрузка, стресс, об</w:t>
            </w:r>
            <w:r>
              <w:softHyphen/>
              <w:t>раз жизни, вредные привычки и т.д.)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Круги кровообращения.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Сосуды, виды. Строение стенок сосудов.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7. Функциональные группы сосудов.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8. Система микроциркуляции.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4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9. Сердце - расположение, внешнее строение, анатомическая ось, проекция на поверх</w:t>
            </w:r>
            <w:r>
              <w:softHyphen/>
              <w:t>ность грудной клетки в разные возрастные периоды.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10. Камеры сердца, отверстия и клапаны сердца. Принципы работы клапанов сердца.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11. Проецирование границ сердца и клапанного аппарата на поверхность тела.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00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12. Строение стенки сердца - эндокард, миокард, эпикард, расположение, физиологиче</w:t>
            </w:r>
            <w:r>
              <w:softHyphen/>
              <w:t>ские свойства.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36"/>
          <w:jc w:val="center"/>
        </w:trPr>
        <w:tc>
          <w:tcPr>
            <w:tcW w:w="26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13. Проводящая система сердца. Физиологические свойства.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576217">
      <w:pPr>
        <w:sectPr w:rsidR="00576217">
          <w:footerReference w:type="default" r:id="rId12"/>
          <w:pgSz w:w="16840" w:h="11900" w:orient="landscape"/>
          <w:pgMar w:top="437" w:right="670" w:bottom="1303" w:left="713" w:header="9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10118"/>
        <w:gridCol w:w="1714"/>
      </w:tblGrid>
      <w:tr w:rsidR="00576217">
        <w:trPr>
          <w:trHeight w:hRule="exact" w:val="322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940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i/>
                <w:iCs/>
                <w:sz w:val="9"/>
                <w:szCs w:val="9"/>
                <w:lang w:val="en-US" w:eastAsia="en-US" w:bidi="en-US"/>
              </w:rPr>
              <w:lastRenderedPageBreak/>
              <w:t>i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14. Строение перикарда.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15. Сосуды и нервы сердца.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16. Понятие о пальпации, перкуссии и аускультации сердца.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576217">
        <w:trPr>
          <w:trHeight w:hRule="exact" w:val="211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строения сосудов (артерий, вен, капилляров) и сердца на муляжах и планше</w:t>
            </w:r>
            <w:r>
              <w:softHyphen/>
              <w:t>тах. Демонстрация органов сердечно-сосудистой системы на муляже, планшетах с при</w:t>
            </w:r>
            <w:r>
              <w:softHyphen/>
              <w:t>менением латинской терминологии. Демонстрация проекции сердца на скелете, на по</w:t>
            </w:r>
            <w:r>
              <w:softHyphen/>
              <w:t>верхности тела. Заполнение рабочей тетради (подписать отделы, части органов (латин</w:t>
            </w:r>
            <w:r>
              <w:softHyphen/>
              <w:t>ский, русский языки) на предложенной иллюстрации, работа с тестами, выписка терми</w:t>
            </w:r>
            <w:r>
              <w:softHyphen/>
              <w:t>нов, заполнение таблиц). Составление глоссария. Решение профессиональных ситуа</w:t>
            </w:r>
            <w:r>
              <w:softHyphen/>
              <w:t>ционных задач.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1814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numPr>
                <w:ilvl w:val="0"/>
                <w:numId w:val="17"/>
              </w:numPr>
              <w:shd w:val="clear" w:color="auto" w:fill="auto"/>
              <w:tabs>
                <w:tab w:val="left" w:pos="230"/>
              </w:tabs>
            </w:pPr>
            <w:r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</w:pPr>
            <w:r>
              <w:t>Заполнение «немых» рисунков сердца, сосудов, капилляров с указанием латинских и русских названий (работа в рабочей тетради).</w:t>
            </w:r>
          </w:p>
          <w:p w:rsidR="00576217" w:rsidRDefault="00F574F4">
            <w:pPr>
              <w:pStyle w:val="a5"/>
              <w:numPr>
                <w:ilvl w:val="0"/>
                <w:numId w:val="17"/>
              </w:numPr>
              <w:shd w:val="clear" w:color="auto" w:fill="auto"/>
              <w:tabs>
                <w:tab w:val="left" w:pos="254"/>
              </w:tabs>
            </w:pPr>
            <w:r>
              <w:t>Заполнение сравнительной таблицы.</w:t>
            </w:r>
          </w:p>
          <w:p w:rsidR="00576217" w:rsidRDefault="00F574F4">
            <w:pPr>
              <w:pStyle w:val="a5"/>
              <w:numPr>
                <w:ilvl w:val="0"/>
                <w:numId w:val="17"/>
              </w:numPr>
              <w:shd w:val="clear" w:color="auto" w:fill="auto"/>
              <w:tabs>
                <w:tab w:val="left" w:pos="264"/>
              </w:tabs>
            </w:pPr>
            <w:r>
              <w:t>Составление глоссария.</w:t>
            </w:r>
          </w:p>
          <w:p w:rsidR="00576217" w:rsidRDefault="00F574F4">
            <w:pPr>
              <w:pStyle w:val="a5"/>
              <w:numPr>
                <w:ilvl w:val="0"/>
                <w:numId w:val="17"/>
              </w:numPr>
              <w:shd w:val="clear" w:color="auto" w:fill="auto"/>
              <w:tabs>
                <w:tab w:val="left" w:pos="250"/>
              </w:tabs>
            </w:pPr>
            <w:r>
              <w:t>Сос</w:t>
            </w:r>
            <w:r w:rsidR="00F80E2E">
              <w:t>тавление ситуационных задач по т</w:t>
            </w:r>
            <w:r>
              <w:t>еме занятия для само- и взаимоконтроля.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 xml:space="preserve">Тема </w:t>
            </w:r>
            <w:r w:rsidRPr="00F574F4">
              <w:rPr>
                <w:b/>
                <w:bCs/>
                <w:lang w:eastAsia="en-US" w:bidi="en-US"/>
              </w:rPr>
              <w:t>6.2.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Сосуды малого круга кровообраще</w:t>
            </w:r>
            <w:r w:rsidR="00F80E2E">
              <w:rPr>
                <w:b/>
                <w:bCs/>
                <w:sz w:val="24"/>
                <w:szCs w:val="24"/>
              </w:rPr>
              <w:t>ния</w:t>
            </w:r>
            <w:r>
              <w:rPr>
                <w:b/>
                <w:bCs/>
              </w:rPr>
              <w:t>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Арт</w:t>
            </w:r>
            <w:r w:rsidR="00F80E2E">
              <w:rPr>
                <w:b/>
                <w:bCs/>
              </w:rPr>
              <w:t>ерии большого круга кровообращения</w:t>
            </w:r>
            <w:r>
              <w:rPr>
                <w:b/>
                <w:bCs/>
              </w:rPr>
              <w:t xml:space="preserve"> .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605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40" w:hanging="160"/>
            </w:pPr>
            <w:r>
              <w:t>1. Схема большого и малого кругов кровообращения, их значение для жизнедеятель</w:t>
            </w:r>
            <w:r>
              <w:softHyphen/>
              <w:t>ности организма.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40" w:hanging="160"/>
            </w:pPr>
            <w:r>
              <w:t>2. Артерии и вены малого круга кровообращения.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0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40" w:hanging="160"/>
            </w:pPr>
            <w:r>
              <w:t>3. Современные инструментальные методы диагностики функционального состояния системы малого круга кровообращения. Значение для диагностики заболеваний.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240"/>
            </w:pPr>
            <w:r>
              <w:t>4. Аорта, ее отделы.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240"/>
            </w:pPr>
            <w:r>
              <w:t>5. Артерии головы и шеи, области кровоснабжения.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240"/>
            </w:pPr>
            <w:r>
              <w:t>6. Артерии верхних конечностей, области кровоснабжения.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240"/>
            </w:pPr>
            <w:r>
              <w:t>7. Артерии брюшной полости, области кровоснабжения.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240"/>
            </w:pPr>
            <w:r>
              <w:t>8. Артерии таза, области кровоснабжения.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240"/>
            </w:pPr>
            <w:r>
              <w:t>9. Артерии нижних конечностей, области кровоснабжения.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624"/>
          <w:jc w:val="center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ind w:firstLine="240"/>
            </w:pPr>
            <w:r>
              <w:t>10. Проекции крупных кровеносных сосудов на поверхности разных частей тела.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10114"/>
        <w:gridCol w:w="1704"/>
      </w:tblGrid>
      <w:tr w:rsidR="00576217">
        <w:trPr>
          <w:trHeight w:hRule="exact" w:val="317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</w:tr>
      <w:tr w:rsidR="00576217">
        <w:trPr>
          <w:trHeight w:hRule="exact" w:val="20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 w:rsidP="00F80E2E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178"/>
              </w:tabs>
            </w:pPr>
            <w:r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269"/>
              </w:tabs>
            </w:pPr>
            <w:r>
              <w:t>Заполнение «немых» рисунков сосудов малого и большого кругов кровообращения с указанием латинских и русских названий (работа в рабочей тетради).</w:t>
            </w:r>
          </w:p>
          <w:p w:rsidR="00576217" w:rsidRDefault="00F574F4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264"/>
              </w:tabs>
            </w:pPr>
            <w:r>
              <w:t>Заполнение сравнительной таблицы.</w:t>
            </w:r>
          </w:p>
          <w:p w:rsidR="00576217" w:rsidRDefault="00F574F4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269"/>
              </w:tabs>
            </w:pPr>
            <w:r>
              <w:t>Составление глоссария.</w:t>
            </w:r>
          </w:p>
          <w:p w:rsidR="00576217" w:rsidRDefault="00F574F4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254"/>
              </w:tabs>
            </w:pPr>
            <w:r>
              <w:t>Сос</w:t>
            </w:r>
            <w:r w:rsidR="00F80E2E">
              <w:t>тавление ситуационных задач по т</w:t>
            </w:r>
            <w:r>
              <w:t>еме занятия для само- и взаимоконтроля</w:t>
            </w:r>
          </w:p>
          <w:p w:rsidR="00576217" w:rsidRDefault="00F574F4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254"/>
              </w:tabs>
            </w:pPr>
            <w:r>
              <w:t>Подготовка сообщения по теме занятия.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 6.3.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Вены большого круга кровообращения.</w:t>
            </w:r>
            <w:r w:rsidR="0095276C">
              <w:rPr>
                <w:b/>
                <w:bCs/>
              </w:rPr>
              <w:t xml:space="preserve"> Особенности коронарного крово</w:t>
            </w:r>
            <w:r>
              <w:rPr>
                <w:b/>
                <w:bCs/>
              </w:rPr>
              <w:t>обращения.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Кровообращение плода.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Система верхней полой вены: образование, расположение, притоки.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2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Система воротной вены, особенности кровоснабжения печени.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Система нижней полой вены: образование, расположение, притоки.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4. Проекции крупных кровеносных сосудов на поверхности разных частей тела.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Артерии и вены сердца. Особенности коронарного кровообращения.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Особенности кровообращения плода.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1205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7. Современные методы диагностики функционального состояния коронарного крово</w:t>
            </w:r>
            <w:r>
              <w:softHyphen/>
              <w:t>обращения. Значение для диагностики заболеваний, организации динамического наблюдения за пациентом, проведения лечебных и реабилитационных мероприятий, при планировании и выполнении простых медицинских услуг.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576217">
        <w:trPr>
          <w:trHeight w:hRule="exact" w:val="1819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в атласах, на муляжах структуры малого и большого кругов кровообращения. Демонстрация на таблицах кровеносных сосудов. Заполнение рабочей тетради, работа с тестами, выписка терминов, заполнение таблиц, составление схем кровоснабжения орга</w:t>
            </w:r>
            <w:r>
              <w:softHyphen/>
              <w:t>нов и частей тела. Решение профессиональных ситуационных задач. Демонстрация про</w:t>
            </w:r>
            <w:r>
              <w:softHyphen/>
              <w:t>екции крупных кровеносных сосудов на поверхности разных частей тела. Особенности коронарного кровообращения. Особенности кровообращения у плода.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1517"/>
          <w:jc w:val="center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235"/>
              </w:tabs>
            </w:pPr>
            <w:r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259"/>
              </w:tabs>
            </w:pPr>
            <w:r>
              <w:t>Заполнение «немых» рисунков сосудов большого и малого кругов кровообращения, коронарного кровообращения с указанием латинских и русских названий (работа в рабо</w:t>
            </w:r>
            <w:r>
              <w:softHyphen/>
              <w:t>чей тетради).</w:t>
            </w:r>
          </w:p>
          <w:p w:rsidR="00576217" w:rsidRDefault="00F574F4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259"/>
              </w:tabs>
            </w:pPr>
            <w:r>
              <w:t>Заполнение сравнительной таблицы.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8"/>
        <w:gridCol w:w="10109"/>
        <w:gridCol w:w="1694"/>
      </w:tblGrid>
      <w:tr w:rsidR="00576217">
        <w:trPr>
          <w:trHeight w:hRule="exact" w:val="907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264"/>
              </w:tabs>
            </w:pPr>
            <w:r>
              <w:t>Составление глоссария.</w:t>
            </w:r>
          </w:p>
          <w:p w:rsidR="00576217" w:rsidRDefault="00F574F4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  <w:spacing w:line="230" w:lineRule="auto"/>
            </w:pPr>
            <w:r>
              <w:t>Сос</w:t>
            </w:r>
            <w:r w:rsidR="00F80E2E">
              <w:t>тавление ситуационных задач по т</w:t>
            </w:r>
            <w:r>
              <w:t>еме занятия для само- и взаимоконтроля.</w:t>
            </w:r>
          </w:p>
          <w:p w:rsidR="00576217" w:rsidRDefault="00F574F4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264"/>
              </w:tabs>
            </w:pPr>
            <w:r>
              <w:t>Подготовка сообщения по теме занятия.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 6.4.</w:t>
            </w:r>
          </w:p>
          <w:p w:rsidR="00576217" w:rsidRDefault="00F80E2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Физиология сердеч</w:t>
            </w:r>
            <w:r>
              <w:rPr>
                <w:b/>
                <w:bCs/>
              </w:rPr>
              <w:softHyphen/>
              <w:t>но- сосудистой си</w:t>
            </w:r>
            <w:r w:rsidR="00F574F4">
              <w:rPr>
                <w:b/>
                <w:bCs/>
              </w:rPr>
              <w:t>ст</w:t>
            </w:r>
            <w:r w:rsidR="0095276C">
              <w:rPr>
                <w:b/>
                <w:bCs/>
              </w:rPr>
              <w:t>емы. Основы гемодинамики. Ос</w:t>
            </w:r>
            <w:r w:rsidR="00F574F4">
              <w:rPr>
                <w:b/>
                <w:bCs/>
              </w:rPr>
              <w:t>новные показатели кровообращения. Критерии оценки процесса кровооб</w:t>
            </w:r>
            <w:r w:rsidR="00F574F4">
              <w:rPr>
                <w:b/>
                <w:bCs/>
              </w:rPr>
              <w:softHyphen/>
              <w:t>ращения.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</w:tr>
      <w:tr w:rsidR="00576217">
        <w:trPr>
          <w:trHeight w:hRule="exact" w:val="30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Физиологические свойства сердечной мышцы.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Фазы и продолжительность сердечного цикла.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Внешние проявления сердечной деятельности.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4. Тоны сердца, механизмы их возникновения, точки аускультации.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Электрические явления, возникающие в работающем сердце; электрокардиограмма.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2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Понятие тахи - и брадикардии, аритмии.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7. Движение крови по сосудам. Линейная и объемная скорость кровотока.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1219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80" w:hanging="780"/>
            </w:pPr>
            <w:r>
              <w:t>8. Показатели сердечной деятельности. Систолический и минутный объем сердца. Си</w:t>
            </w:r>
            <w:r>
              <w:softHyphen/>
              <w:t>столическое, диастолическое и пульсовое давление. Измерение артериального давления. Понятие о гипер- и гипотонии. Пульс, определение пульса на крупных артериях.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9. Механизмы регуляции сердечной деятельности. Регуляция тонуса сосудов.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80E2E">
            <w:pPr>
              <w:pStyle w:val="a5"/>
              <w:shd w:val="clear" w:color="auto" w:fill="auto"/>
            </w:pPr>
            <w:r>
              <w:t>10.</w:t>
            </w:r>
            <w:r w:rsidR="00F574F4">
              <w:t xml:space="preserve"> Критерии оценки процесса кровообращения.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90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80" w:hanging="780"/>
            </w:pPr>
            <w:r>
              <w:t>11. Пальпация грудной клетки в области визуализации верхушечного толчка. Понятие о перкуторном определении границ сердца. Понятие</w:t>
            </w:r>
            <w:r w:rsidR="00F80E2E">
              <w:t xml:space="preserve"> об аускультации сердца и проек</w:t>
            </w:r>
            <w:r>
              <w:t>ция аускультации клапанов на переднюю поверхность грудной клетки</w:t>
            </w:r>
            <w:r w:rsidR="00F80E2E">
              <w:t>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9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80" w:hanging="780"/>
            </w:pPr>
            <w:r>
              <w:t>12. Современные инструментальные методы диагностики функционального состояния сердечно-сосудистой системы: электрокардиография, ультразвуковое исследова</w:t>
            </w:r>
            <w:r>
              <w:softHyphen/>
              <w:t>ние сердца и т.д.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2429"/>
          <w:jc w:val="center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F574F4" w:rsidP="005226A2">
            <w:pPr>
              <w:pStyle w:val="a5"/>
              <w:shd w:val="clear" w:color="auto" w:fill="auto"/>
            </w:pPr>
            <w:r>
              <w:t>Проецирование границ сердца и клапанного аппарата на поверхность тела. Определение верхушечного толчка сердца. Определение и характеристика пульса на периферических артериях. Измерение артериального давления на плечевой артерии. Заполнение рабочей тетради (работа с тестами, выписка терминов, заполнение таблиц, зарисовка зубцов, ин</w:t>
            </w:r>
            <w:r>
              <w:softHyphen/>
              <w:t>тервалов и комплексов ЭКГ. Определение пульса на крупных сосудах, подсчет числа сердечных сокращений. Измерение артериального давления. Решение профессиональ</w:t>
            </w:r>
            <w:r>
              <w:softHyphen/>
              <w:t>ных ситуационных задач.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8"/>
        <w:gridCol w:w="10114"/>
        <w:gridCol w:w="1704"/>
      </w:tblGrid>
      <w:tr w:rsidR="00576217">
        <w:trPr>
          <w:trHeight w:hRule="exact" w:val="350"/>
          <w:jc w:val="center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1483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173"/>
              </w:tabs>
            </w:pPr>
            <w:r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259"/>
              </w:tabs>
            </w:pPr>
            <w:r>
              <w:t>Составление глоссария.</w:t>
            </w:r>
          </w:p>
          <w:p w:rsidR="00576217" w:rsidRDefault="00F574F4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254"/>
              </w:tabs>
            </w:pPr>
            <w:r>
              <w:t>Составление ситуационных задач по теме занятия для само- и взаимоконтроля</w:t>
            </w:r>
          </w:p>
          <w:p w:rsidR="00576217" w:rsidRDefault="00F574F4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269"/>
              </w:tabs>
            </w:pPr>
            <w:r>
              <w:t>Подготовка сообщения по теме занятия: «Факторы, влияющие на кровяное давление», «Критерии оценки процесса кровообращения».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B88" w:rsidRDefault="00F574F4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6.5. 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Анатомо- физиологические особенности лимфатической системы</w:t>
            </w:r>
            <w:r w:rsidR="00F80E2E">
              <w:rPr>
                <w:b/>
                <w:bCs/>
              </w:rPr>
              <w:t>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40"/>
            </w:pPr>
            <w:r>
              <w:t>1. Общий план строения лимфатической системы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40"/>
            </w:pPr>
            <w:r>
              <w:t>2. Основные лимфатические сосуды.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24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40"/>
            </w:pPr>
            <w:r>
              <w:t>3. Строение стенок лимфокапилляров, лимфатических сосудов, лимфатических ство</w:t>
            </w:r>
            <w:r>
              <w:softHyphen/>
              <w:t>лов и протоков.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40"/>
            </w:pPr>
            <w:r>
              <w:t>4. Строение лимфоузла, его функции, основные группы лимфоузлов.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40"/>
            </w:pPr>
            <w:r>
              <w:t>5. Строение лимфоидной ткани.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40"/>
            </w:pPr>
            <w:r>
              <w:t>6. Образование лимфы. Состав лимфы.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40"/>
            </w:pPr>
            <w:r>
              <w:t>7. Принцип движения лимфы по лимфососудам.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40"/>
            </w:pPr>
            <w:r>
              <w:t>8. Регуляция системы лимфообращения.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05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40"/>
            </w:pPr>
            <w:r>
              <w:t>9. Взаимоотношения лимфатической системы с иммунной системой. Понятие имму</w:t>
            </w:r>
            <w:r>
              <w:softHyphen/>
              <w:t>нитета.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1810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в атласах и на муляжах строения структур лимфатической системы. Демон</w:t>
            </w:r>
            <w:r>
              <w:softHyphen/>
              <w:t>страция на таблицах лимфатических сосудов, узлов, протоков. Демонстрация проекции основных групп лимфатических узлов на поверхности разных частей тела. Заполнение рабочей тетради (подписать на предложенной иллюстрации части органов, лимфатиче</w:t>
            </w:r>
            <w:r>
              <w:softHyphen/>
              <w:t>ские протоки), работа с тестами, выписка терминов, заполнение таблиц. Решение про</w:t>
            </w:r>
            <w:r>
              <w:softHyphen/>
              <w:t>фессиональных ситуационных задач.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1819"/>
          <w:jc w:val="center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</w:pPr>
            <w:r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22"/>
              </w:numPr>
              <w:shd w:val="clear" w:color="auto" w:fill="auto"/>
              <w:tabs>
                <w:tab w:val="left" w:pos="264"/>
              </w:tabs>
            </w:pPr>
            <w:r>
              <w:t>Заполнение рабочей тетради. Составление схем лимфооттока органа, части тела, схем расположения региональных лимфоузлов.</w:t>
            </w:r>
          </w:p>
          <w:p w:rsidR="00576217" w:rsidRDefault="00F574F4">
            <w:pPr>
              <w:pStyle w:val="a5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</w:pPr>
            <w:r>
              <w:t>Составление кроссвордов по теме занятия.</w:t>
            </w:r>
          </w:p>
          <w:p w:rsidR="00576217" w:rsidRDefault="00F574F4">
            <w:pPr>
              <w:pStyle w:val="a5"/>
              <w:numPr>
                <w:ilvl w:val="0"/>
                <w:numId w:val="22"/>
              </w:numPr>
              <w:shd w:val="clear" w:color="auto" w:fill="auto"/>
              <w:tabs>
                <w:tab w:val="left" w:pos="307"/>
              </w:tabs>
            </w:pPr>
            <w:r>
              <w:t>Подготовить сообщение по теме занятия: «Сравнительная характеристика кровенос</w:t>
            </w:r>
            <w:r>
              <w:softHyphen/>
              <w:t>ных и лимфатических капилляров»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10099"/>
        <w:gridCol w:w="1718"/>
      </w:tblGrid>
      <w:tr w:rsidR="00576217">
        <w:trPr>
          <w:trHeight w:hRule="exact" w:val="2102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B88" w:rsidRDefault="00F574F4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Раздел 7</w:t>
            </w:r>
            <w:r w:rsidR="00142B88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Анатомо</w:t>
            </w:r>
            <w:r>
              <w:rPr>
                <w:b/>
                <w:bCs/>
              </w:rPr>
              <w:softHyphen/>
              <w:t>физиологические особенности систе</w:t>
            </w:r>
            <w:r>
              <w:rPr>
                <w:b/>
                <w:bCs/>
              </w:rPr>
              <w:softHyphen/>
              <w:t>мы органов пище</w:t>
            </w:r>
            <w:r>
              <w:rPr>
                <w:b/>
                <w:bCs/>
              </w:rPr>
              <w:softHyphen/>
              <w:t>варения</w:t>
            </w:r>
            <w:r w:rsidR="00F80E2E">
              <w:rPr>
                <w:b/>
                <w:bCs/>
              </w:rPr>
              <w:t>.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 7.1.</w:t>
            </w:r>
          </w:p>
          <w:p w:rsidR="00576217" w:rsidRDefault="00F574F4">
            <w:pPr>
              <w:pStyle w:val="a5"/>
              <w:shd w:val="clear" w:color="auto" w:fill="auto"/>
              <w:spacing w:after="2980"/>
              <w:jc w:val="center"/>
            </w:pPr>
            <w:r>
              <w:rPr>
                <w:b/>
                <w:bCs/>
              </w:rPr>
              <w:t>Анатомо</w:t>
            </w:r>
            <w:r>
              <w:rPr>
                <w:b/>
                <w:bCs/>
              </w:rPr>
              <w:softHyphen/>
              <w:t>физиологические особенности полости рта. Органы полости рта.</w:t>
            </w:r>
          </w:p>
          <w:p w:rsidR="00142B88" w:rsidRDefault="00F574F4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7.2</w:t>
            </w:r>
            <w:r w:rsidR="00F80E2E">
              <w:rPr>
                <w:b/>
                <w:bCs/>
              </w:rPr>
              <w:t>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 xml:space="preserve"> Анатомо- физиологические особенности глотки, пищевода, желудка, кишечника.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spacing w:after="4200"/>
              <w:jc w:val="center"/>
            </w:pPr>
            <w:r>
              <w:t>2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</w:tr>
      <w:tr w:rsidR="00576217">
        <w:trPr>
          <w:trHeight w:hRule="exact" w:val="62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Процесс пищеварения: определение, этапы.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Питательные вещества, значение для организма. Пищеварительные ферменты, их роль.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Отделы пищеварительного тракта.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Принцип строения стенки органов пищеварительного тракта.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00" w:hanging="400"/>
            </w:pPr>
            <w:r>
              <w:t>4. Брюшина - строение, отношение органов к брюшине, складки брюшины, брюшинная полость.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Полость рта, строение, функции полости рта.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Зев: границы.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05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00" w:hanging="400"/>
            </w:pPr>
            <w:r>
              <w:t>7. Органы полости рта: язык и зубы, строение, функции, зубная формула постоянных и молочных зубов.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00"/>
            </w:pPr>
            <w:r>
              <w:t>1. Глотка - расположение, строение, стенки, отделы, функции.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00"/>
            </w:pPr>
            <w:r>
              <w:t>2. Миндалины лимфоэпителиального кольца Пирогова-Вальдейера.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00"/>
            </w:pPr>
            <w:r>
              <w:t>3. Пищевод - топография, отделы, длина, сужения, функции, строение стенки.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00"/>
            </w:pPr>
            <w:r>
              <w:t>4. Желудок - расположение, внешнее строение, строение стенки, железы, функции.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60" w:hanging="340"/>
            </w:pPr>
            <w:r>
              <w:t>5. Тонкая кишка - расположение, строение, отделы, функции, образования слизистой оболочки.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ind w:left="760" w:hanging="340"/>
            </w:pPr>
            <w:r>
              <w:t>6. Толстая кишка - расположение, строение, отделы, функции. Отличия от тонкого кишечника.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00"/>
            </w:pPr>
            <w:r>
              <w:t>7. Проекции органов пищеварения на переднюю поверхность брюшной стенки.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89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60" w:hanging="340"/>
            </w:pPr>
            <w:r>
              <w:t>8. Понятие о пальпации живота. Понятие о перкуссии паренхиматозных органов брюшной полости. Понятие об аускультации кишечника. Значение для диагности</w:t>
            </w:r>
            <w:r>
              <w:softHyphen/>
              <w:t>ки заболеваний, организации лечебных и профилактических мероприятий.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26"/>
          <w:jc w:val="center"/>
        </w:trPr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00"/>
            </w:pPr>
            <w:r>
              <w:t>9. Современные инструментальные методы диагностики функционального состояния</w:t>
            </w:r>
            <w:r w:rsidR="00F80E2E">
              <w:t>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10109"/>
        <w:gridCol w:w="1714"/>
      </w:tblGrid>
      <w:tr w:rsidR="00576217">
        <w:trPr>
          <w:trHeight w:hRule="exact" w:val="1205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>
            <w:pPr>
              <w:pStyle w:val="a5"/>
              <w:shd w:val="clear" w:color="auto" w:fill="auto"/>
              <w:ind w:firstLine="840"/>
            </w:pP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800"/>
            </w:pPr>
            <w:r>
              <w:t>пищеварительной системы: ирригоскопия, ректороманоскопия, колоноскопия, фиброгастродуоденоскопия, рентгеноскопия, пассаж бария по тонкому кишечнику и т.д. Значение для диагностики и организации лечебных и профилактических ме</w:t>
            </w:r>
            <w:r>
              <w:softHyphen/>
              <w:t>роприятий, при выполнении простых медицинских услуг.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576217">
        <w:trPr>
          <w:trHeight w:hRule="exact" w:val="152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в атласах и на муляжах, таблицах строения изучаемых органов пищеваритель</w:t>
            </w:r>
            <w:r>
              <w:softHyphen/>
              <w:t>ной системы. Демонстрация на таблицах, плакатах изучаемых структур с применением латинской терминологии. Демонстрация и определение проекции органов пищеварения на переднюю поверхность брюшной стенки. Заполнени</w:t>
            </w:r>
            <w:r w:rsidR="00F80E2E">
              <w:t>е рабочей тетради, работа с тес-</w:t>
            </w:r>
            <w:r>
              <w:t>тами. Решение профессиональных ситуационных задач.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1810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numPr>
                <w:ilvl w:val="0"/>
                <w:numId w:val="23"/>
              </w:numPr>
              <w:shd w:val="clear" w:color="auto" w:fill="auto"/>
              <w:tabs>
                <w:tab w:val="left" w:pos="235"/>
              </w:tabs>
            </w:pPr>
            <w:r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23"/>
              </w:numPr>
              <w:shd w:val="clear" w:color="auto" w:fill="auto"/>
              <w:tabs>
                <w:tab w:val="left" w:pos="259"/>
              </w:tabs>
            </w:pPr>
            <w:r>
              <w:t>Заполнение листов рабочей тетради.</w:t>
            </w:r>
          </w:p>
          <w:p w:rsidR="00576217" w:rsidRDefault="00F574F4">
            <w:pPr>
              <w:pStyle w:val="a5"/>
              <w:numPr>
                <w:ilvl w:val="0"/>
                <w:numId w:val="23"/>
              </w:numPr>
              <w:shd w:val="clear" w:color="auto" w:fill="auto"/>
              <w:tabs>
                <w:tab w:val="left" w:pos="254"/>
              </w:tabs>
            </w:pPr>
            <w:r>
              <w:t>Составление кроссвордов по теме занятия.</w:t>
            </w:r>
          </w:p>
          <w:p w:rsidR="00576217" w:rsidRDefault="00F574F4">
            <w:pPr>
              <w:pStyle w:val="a5"/>
              <w:numPr>
                <w:ilvl w:val="0"/>
                <w:numId w:val="23"/>
              </w:numPr>
              <w:shd w:val="clear" w:color="auto" w:fill="auto"/>
              <w:tabs>
                <w:tab w:val="left" w:pos="264"/>
              </w:tabs>
            </w:pPr>
            <w:r>
              <w:t>Составление глоссария.</w:t>
            </w:r>
          </w:p>
          <w:p w:rsidR="00576217" w:rsidRDefault="00F574F4">
            <w:pPr>
              <w:pStyle w:val="a5"/>
              <w:numPr>
                <w:ilvl w:val="0"/>
                <w:numId w:val="23"/>
              </w:numPr>
              <w:shd w:val="clear" w:color="auto" w:fill="auto"/>
              <w:tabs>
                <w:tab w:val="left" w:pos="254"/>
              </w:tabs>
            </w:pPr>
            <w:r>
              <w:t>Составление ситуационных задач для само- и взаимоконтроля.</w:t>
            </w:r>
          </w:p>
          <w:p w:rsidR="00576217" w:rsidRDefault="00F574F4">
            <w:pPr>
              <w:pStyle w:val="a5"/>
              <w:numPr>
                <w:ilvl w:val="0"/>
                <w:numId w:val="23"/>
              </w:numPr>
              <w:shd w:val="clear" w:color="auto" w:fill="auto"/>
              <w:tabs>
                <w:tab w:val="left" w:pos="254"/>
              </w:tabs>
            </w:pPr>
            <w:r>
              <w:t>Подготовка сообщений и презентаций по теме занятия.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B88" w:rsidRDefault="00F574F4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7.3</w:t>
            </w:r>
            <w:r w:rsidR="00F80E2E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Анатомо</w:t>
            </w:r>
            <w:r>
              <w:rPr>
                <w:b/>
                <w:bCs/>
              </w:rPr>
              <w:softHyphen/>
              <w:t>фи</w:t>
            </w:r>
            <w:r w:rsidR="0095276C">
              <w:rPr>
                <w:b/>
                <w:bCs/>
              </w:rPr>
              <w:t>зиологические особенности пище</w:t>
            </w:r>
            <w:r>
              <w:rPr>
                <w:b/>
                <w:bCs/>
              </w:rPr>
              <w:t>варительных желёз. Физиология пищеварения</w:t>
            </w:r>
            <w:r w:rsidR="00F80E2E">
              <w:rPr>
                <w:b/>
                <w:bCs/>
              </w:rPr>
              <w:t>.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605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80" w:hanging="480"/>
            </w:pPr>
            <w:r>
              <w:t>1. Большие слюнные железы: околоушные, поднижнечелюстные, подъязычные - строе</w:t>
            </w:r>
            <w:r>
              <w:softHyphen/>
              <w:t>ние, места открытия выводных протоков, секрет слюнных желез.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Слюна - состав, свойства, функции.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Пищеварение в полости рта, глотание.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4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80" w:hanging="480"/>
            </w:pPr>
            <w:r>
              <w:t>4. Пищеварение в желудке. Желудочный сок - свойства, состав. Эвакуация содержимо</w:t>
            </w:r>
            <w:r>
              <w:softHyphen/>
              <w:t>го желудка в тонкий кишечник.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Поджелудочная железа - расположение, строение, функции.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31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Состав, количество, функции поджелудочного сока.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7. Печень - расположение, границы, макро- и микроскопическое строение, функции.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8. Кровоснабжение печени, ее сосуды.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31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9. Желчный пузырь - расположение, строение, функции. Желчевыводящие пути.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10. Состав и свойства желчи. Функции желчи.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11. Механизм образования и отделения желчи, виды желчи (пузырная, печеночная).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31"/>
          <w:jc w:val="center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12. Пищеварение и всасывание в тонком кишечнике, виды. Кишечный сок - свойства,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10104"/>
        <w:gridCol w:w="1709"/>
      </w:tblGrid>
      <w:tr w:rsidR="00576217">
        <w:trPr>
          <w:trHeight w:hRule="exact" w:val="312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60"/>
            </w:pPr>
            <w:r>
              <w:t>состав, функции.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610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13. Пищеварение в толстой кишке. Микрофлора толстого кишечника, её значение. Акт дефекации.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14. Возрастные особенности пищеварения.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1205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  <w:jc w:val="both"/>
            </w:pPr>
            <w:r>
              <w:t>15. Современные лабораторные методы исследования органов пищеварения, пищевари</w:t>
            </w:r>
            <w:r>
              <w:softHyphen/>
              <w:t>тельных желез, их соков: копрологическое исследование, определение уровня пище</w:t>
            </w:r>
            <w:r>
              <w:softHyphen/>
              <w:t>варительных ферментов и уклонение ферментов и т.д. Значение для диагностики и лечения, при выполнении простых медицинских услуг.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</w:t>
            </w:r>
          </w:p>
        </w:tc>
      </w:tr>
      <w:tr w:rsidR="00576217">
        <w:trPr>
          <w:trHeight w:hRule="exact" w:val="1824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both"/>
            </w:pPr>
            <w:r>
              <w:t>Изучение в атласах и на муляжах, таблицах строения органов пищеварительной систе</w:t>
            </w:r>
            <w:r>
              <w:softHyphen/>
              <w:t>мы. Демонстрация на планшетах, плакатах изучаемых структур с применением латин</w:t>
            </w:r>
            <w:r>
              <w:softHyphen/>
              <w:t>ской терминологии. Демонстрация проекции органов на переднюю брюшную стенку, демонстрация мест впадения протоков больших слюнных желёз в ротовую полость. За</w:t>
            </w:r>
            <w:r>
              <w:softHyphen/>
              <w:t>полнение рабочей тетради</w:t>
            </w:r>
            <w:r w:rsidR="00F80E2E">
              <w:t>.</w:t>
            </w:r>
            <w:r>
              <w:t xml:space="preserve"> Составление рекомендаций по питанию пациентов. Решение профессиональных ситуационных задач.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90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80E2E">
            <w:pPr>
              <w:pStyle w:val="a5"/>
              <w:shd w:val="clear" w:color="auto" w:fill="auto"/>
              <w:jc w:val="both"/>
            </w:pPr>
            <w:r>
              <w:t>1</w:t>
            </w:r>
            <w:r w:rsidR="00F574F4">
              <w:t>.</w:t>
            </w:r>
            <w:r>
              <w:t xml:space="preserve"> </w:t>
            </w:r>
            <w:r w:rsidR="00F574F4">
              <w:t>Работа с учебными текстами.</w:t>
            </w:r>
          </w:p>
          <w:p w:rsidR="00576217" w:rsidRDefault="00F574F4">
            <w:pPr>
              <w:pStyle w:val="a5"/>
              <w:shd w:val="clear" w:color="auto" w:fill="auto"/>
              <w:jc w:val="both"/>
            </w:pPr>
            <w:r>
              <w:t>2.</w:t>
            </w:r>
            <w:r w:rsidR="00F80E2E">
              <w:t xml:space="preserve"> </w:t>
            </w:r>
            <w:r>
              <w:t>Заполнение рабочей тетради.</w:t>
            </w:r>
          </w:p>
          <w:p w:rsidR="00576217" w:rsidRDefault="00F574F4">
            <w:pPr>
              <w:pStyle w:val="a5"/>
              <w:shd w:val="clear" w:color="auto" w:fill="auto"/>
              <w:jc w:val="both"/>
            </w:pPr>
            <w:r>
              <w:t>3. Составление кроссвордов по теме занятия.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 7.4.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Обмен веществ и энергии</w:t>
            </w:r>
            <w:r w:rsidR="00F80E2E">
              <w:rPr>
                <w:b/>
                <w:bCs/>
              </w:rPr>
              <w:t>.</w:t>
            </w:r>
          </w:p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30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both"/>
            </w:pPr>
            <w:r>
              <w:t>1. Обмен веществ и энергии - определение.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Этапы освобождения энергии в организме человека. Энергетический баланс.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Превращение веществ в организме.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4. Обмен белков, функции белков, суточная норма.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Обмен углеводов, функции углеводов, суточная норма.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Обмен жиров, функции жиров, суточная норма.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7. Водно-солевой обмен, норма потребления.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05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  <w:jc w:val="both"/>
            </w:pPr>
            <w:r>
              <w:t>8. Витаминный обмен, значение, классификация витаминов, нормы потребления. Ис</w:t>
            </w:r>
            <w:r>
              <w:softHyphen/>
              <w:t>точники витаминов.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9. Регуляция обмена веществ и энергии.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10. Энергетическая ценность суточного рациона.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26"/>
          <w:jc w:val="center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11. Рациональное питание. Пищевой рацион, принципы диетического питания.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10128"/>
        <w:gridCol w:w="1718"/>
      </w:tblGrid>
      <w:tr w:rsidR="00576217">
        <w:trPr>
          <w:trHeight w:hRule="exact" w:val="317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12. Основной обмен. Определение основного обмена.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13. Расходование энергии пищи на согревание организма.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14. Нормотермия, физиологические колебания температуры тела.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0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9B5730">
            <w:pPr>
              <w:pStyle w:val="a5"/>
              <w:shd w:val="clear" w:color="auto" w:fill="auto"/>
              <w:ind w:left="460" w:hanging="460"/>
            </w:pPr>
            <w:r>
              <w:t>15</w:t>
            </w:r>
            <w:r w:rsidR="00F574F4">
              <w:t>.Характеристика теплопродукции и теплоотдачи, механизмы терморегуляции. Тепло</w:t>
            </w:r>
            <w:r w:rsidR="00F574F4">
              <w:softHyphen/>
              <w:t>обмен. Регуляция теплообмена.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16. Критерии оценки процесса питания. Понятие об ожирении, истощении (дефиците массы тела), нарушении углеводного обмена, понятие об авитаминозе.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17. Современные методы диагностики обмена веществ и энергии. Значение для диагно</w:t>
            </w:r>
            <w:r>
              <w:softHyphen/>
              <w:t>стики заболеваний, организации лечебных и профилактических мероприятий.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576217">
        <w:trPr>
          <w:trHeight w:hRule="exact" w:val="9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Заполнение рабочей тетради</w:t>
            </w:r>
            <w:r w:rsidR="00715AB2">
              <w:t>.</w:t>
            </w:r>
            <w:r>
              <w:t xml:space="preserve"> Составление рекомендаций по питанию пациентов. Изме</w:t>
            </w:r>
            <w:r>
              <w:softHyphen/>
              <w:t>рение температуры разных участков тела. Решение профессиональных ситуационных задач.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120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715AB2">
            <w:pPr>
              <w:pStyle w:val="a5"/>
              <w:shd w:val="clear" w:color="auto" w:fill="auto"/>
            </w:pPr>
            <w:r>
              <w:t>1</w:t>
            </w:r>
            <w:r w:rsidR="00F574F4">
              <w:t>.</w:t>
            </w:r>
            <w:r>
              <w:t xml:space="preserve"> </w:t>
            </w:r>
            <w:r w:rsidR="00F574F4">
              <w:t>Работа с учебными текстами и таблицами.</w:t>
            </w:r>
          </w:p>
          <w:p w:rsidR="00576217" w:rsidRDefault="00F574F4">
            <w:pPr>
              <w:pStyle w:val="a5"/>
              <w:numPr>
                <w:ilvl w:val="0"/>
                <w:numId w:val="24"/>
              </w:numPr>
              <w:shd w:val="clear" w:color="auto" w:fill="auto"/>
              <w:tabs>
                <w:tab w:val="left" w:pos="259"/>
              </w:tabs>
            </w:pPr>
            <w:r>
              <w:t>Заполнение рабочей тетради.</w:t>
            </w:r>
          </w:p>
          <w:p w:rsidR="00576217" w:rsidRDefault="00F574F4">
            <w:pPr>
              <w:pStyle w:val="a5"/>
              <w:numPr>
                <w:ilvl w:val="0"/>
                <w:numId w:val="24"/>
              </w:numPr>
              <w:shd w:val="clear" w:color="auto" w:fill="auto"/>
              <w:tabs>
                <w:tab w:val="left" w:pos="259"/>
              </w:tabs>
              <w:spacing w:line="230" w:lineRule="auto"/>
            </w:pPr>
            <w:r>
              <w:t>Расчет калорийности питания для разных возрастных групп населения.</w:t>
            </w:r>
          </w:p>
          <w:p w:rsidR="00576217" w:rsidRDefault="00F574F4">
            <w:pPr>
              <w:pStyle w:val="a5"/>
              <w:numPr>
                <w:ilvl w:val="0"/>
                <w:numId w:val="24"/>
              </w:numPr>
              <w:shd w:val="clear" w:color="auto" w:fill="auto"/>
              <w:tabs>
                <w:tab w:val="left" w:pos="269"/>
              </w:tabs>
            </w:pPr>
            <w:r>
              <w:t>Расчет суточного меню при различных заданных диетах и калорийности.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211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Раздел 8.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Анатомо</w:t>
            </w:r>
            <w:r>
              <w:rPr>
                <w:b/>
                <w:bCs/>
              </w:rPr>
              <w:softHyphen/>
              <w:t>физиологические особе</w:t>
            </w:r>
            <w:r w:rsidR="0095276C">
              <w:rPr>
                <w:b/>
                <w:bCs/>
              </w:rPr>
              <w:t>нности систе</w:t>
            </w:r>
            <w:r w:rsidR="0095276C">
              <w:rPr>
                <w:b/>
                <w:bCs/>
              </w:rPr>
              <w:softHyphen/>
              <w:t>мы органов мочеоб</w:t>
            </w:r>
            <w:r>
              <w:rPr>
                <w:b/>
                <w:bCs/>
              </w:rPr>
              <w:t>разования и моче</w:t>
            </w:r>
            <w:r>
              <w:rPr>
                <w:b/>
                <w:bCs/>
              </w:rPr>
              <w:softHyphen/>
              <w:t>выделения</w:t>
            </w:r>
            <w:r w:rsidR="00715AB2">
              <w:rPr>
                <w:b/>
                <w:bCs/>
              </w:rPr>
              <w:t>.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1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 8.1.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Выделение. Анато- мо-физиологические особе</w:t>
            </w:r>
            <w:r w:rsidR="0095276C">
              <w:rPr>
                <w:b/>
                <w:bCs/>
              </w:rPr>
              <w:t>нности систе</w:t>
            </w:r>
            <w:r w:rsidR="0095276C">
              <w:rPr>
                <w:b/>
                <w:bCs/>
              </w:rPr>
              <w:softHyphen/>
              <w:t>мы органов мочеобразования и моче</w:t>
            </w:r>
            <w:r>
              <w:rPr>
                <w:b/>
                <w:bCs/>
              </w:rPr>
              <w:t>выделения</w:t>
            </w:r>
            <w:r w:rsidR="00715AB2">
              <w:rPr>
                <w:b/>
                <w:bCs/>
              </w:rPr>
              <w:t>.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31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Основные выделительные структуры и органы организма человека.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Выделительная функция легких (углекислый газ и вода).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90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3. Выделительная функция желез желудочно-кишечного тракта (вода, желчные кисло</w:t>
            </w:r>
            <w:r>
              <w:softHyphen/>
              <w:t>ты, пигменты, холестерин, избыток гормонов и непереваренные остатки пищи в виде каловых масс).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4. Выделительная функция потовых и сальных желез кожи, нервная и гуморальная ре-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10104"/>
        <w:gridCol w:w="1704"/>
      </w:tblGrid>
      <w:tr w:rsidR="00576217">
        <w:trPr>
          <w:trHeight w:hRule="exact" w:val="322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460"/>
            </w:pPr>
            <w:r>
              <w:t>гуляция потоотделения.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8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5. Критерии оценки процесса выделения (самочувствие, состояние кожи, слизистых, водный баланс, характер мочеиспускания, свойства мочи, потоотделение, дефекация, состав пота, кала).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05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AB2" w:rsidRDefault="00715AB2" w:rsidP="00715AB2">
            <w:pPr>
              <w:pStyle w:val="a5"/>
              <w:shd w:val="clear" w:color="auto" w:fill="auto"/>
            </w:pPr>
            <w:r>
              <w:t xml:space="preserve">6. </w:t>
            </w:r>
            <w:r w:rsidR="00F574F4">
              <w:t xml:space="preserve">Почки. Расположение, границы, кровоснабжение </w:t>
            </w:r>
            <w:r>
              <w:t>Макроскопическое и ультрамикрос-</w:t>
            </w:r>
          </w:p>
          <w:p w:rsidR="00576217" w:rsidRDefault="00F574F4" w:rsidP="00715AB2">
            <w:pPr>
              <w:pStyle w:val="a5"/>
              <w:shd w:val="clear" w:color="auto" w:fill="auto"/>
              <w:ind w:left="460"/>
            </w:pPr>
            <w:r>
              <w:t>копическое строение почек.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7. Структурно-функциональная единица почек - нефрон. Строение нефрона.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9B5730">
            <w:pPr>
              <w:pStyle w:val="a5"/>
              <w:shd w:val="clear" w:color="auto" w:fill="auto"/>
            </w:pPr>
            <w:r>
              <w:t>8.</w:t>
            </w:r>
            <w:r w:rsidR="00F574F4">
              <w:t xml:space="preserve"> Мочеточники, строение, расположение, функции.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9. Мочевой пузырь, строение, расположение, функции.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50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10. Мышцы тазового дна: строение, расположение.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46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11. Проекция органов мочевыделительной системы на поверхность тела.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91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12. Понятие о нормальном положении почек в организме. Понятие о пальпации и пер</w:t>
            </w:r>
            <w:r>
              <w:softHyphen/>
              <w:t>куссии почек. Значение для диагностики заболеваний, организации лечебных и про</w:t>
            </w:r>
            <w:r>
              <w:softHyphen/>
              <w:t>филактических мероприятий, при выполнении простых медицинских услуг.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576217">
        <w:trPr>
          <w:trHeight w:hRule="exact" w:val="149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в атласах и на муляжах, таблицах строения органов мочевыделительной си</w:t>
            </w:r>
            <w:r>
              <w:softHyphen/>
              <w:t>стемы. Демонстрация на планшетах, плакатах изучаемых структур с применением ла</w:t>
            </w:r>
            <w:r>
              <w:softHyphen/>
              <w:t>тинской терминологии. Демонстрация проекции органов на поверхность тела. Заполне</w:t>
            </w:r>
            <w:r>
              <w:softHyphen/>
              <w:t>ние рабочей тетради, выполнение заданий в тестовой форме, решение кроссвордов. Ре</w:t>
            </w:r>
            <w:r>
              <w:softHyphen/>
              <w:t>шение профессиональных ситуационных задач.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1224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715AB2">
            <w:pPr>
              <w:pStyle w:val="a5"/>
              <w:shd w:val="clear" w:color="auto" w:fill="auto"/>
            </w:pPr>
            <w:r>
              <w:t>1</w:t>
            </w:r>
            <w:r w:rsidR="00F574F4">
              <w:t>.</w:t>
            </w:r>
            <w:r>
              <w:t xml:space="preserve"> </w:t>
            </w:r>
            <w:r w:rsidR="00F574F4"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25"/>
              </w:numPr>
              <w:shd w:val="clear" w:color="auto" w:fill="auto"/>
              <w:tabs>
                <w:tab w:val="left" w:pos="264"/>
              </w:tabs>
            </w:pPr>
            <w:r>
              <w:t>Заполнение листов рабочей тетради.</w:t>
            </w:r>
          </w:p>
          <w:p w:rsidR="00576217" w:rsidRDefault="00F574F4">
            <w:pPr>
              <w:pStyle w:val="a5"/>
              <w:numPr>
                <w:ilvl w:val="0"/>
                <w:numId w:val="25"/>
              </w:numPr>
              <w:shd w:val="clear" w:color="auto" w:fill="auto"/>
              <w:tabs>
                <w:tab w:val="left" w:pos="269"/>
              </w:tabs>
            </w:pPr>
            <w:r>
              <w:t>Выписка терминов и составление глоссария.</w:t>
            </w:r>
          </w:p>
          <w:p w:rsidR="00576217" w:rsidRDefault="00F574F4">
            <w:pPr>
              <w:pStyle w:val="a5"/>
              <w:numPr>
                <w:ilvl w:val="0"/>
                <w:numId w:val="25"/>
              </w:numPr>
              <w:shd w:val="clear" w:color="auto" w:fill="auto"/>
              <w:tabs>
                <w:tab w:val="left" w:pos="269"/>
              </w:tabs>
            </w:pPr>
            <w:r>
              <w:t>Подготовка сообщения по теме занятия.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B88" w:rsidRDefault="00F574F4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8.2.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 xml:space="preserve"> Физиология органов моче</w:t>
            </w:r>
            <w:r w:rsidR="0095276C">
              <w:rPr>
                <w:b/>
                <w:bCs/>
              </w:rPr>
              <w:t>образовательной и мочевыдели</w:t>
            </w:r>
            <w:r>
              <w:rPr>
                <w:b/>
                <w:bCs/>
              </w:rPr>
              <w:t>тельной системы</w:t>
            </w:r>
            <w:r w:rsidR="00715AB2">
              <w:rPr>
                <w:b/>
                <w:bCs/>
              </w:rPr>
              <w:t>.</w:t>
            </w:r>
          </w:p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Этапы образования мочи.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Механизмы образования мочи.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Количество и состав первичной и конечной мочи.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29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4. Регуляция мочеобразования.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Произвольный и непроизвольный центры мочеиспускания.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31"/>
          <w:jc w:val="center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Формирование условного рефлекса на мочеиспускание у детей грудного возраста.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8"/>
        <w:gridCol w:w="10128"/>
        <w:gridCol w:w="1699"/>
      </w:tblGrid>
      <w:tr w:rsidR="00576217">
        <w:trPr>
          <w:trHeight w:hRule="exact" w:val="322"/>
          <w:jc w:val="center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  <w:ind w:firstLine="920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i/>
                <w:iCs/>
                <w:sz w:val="9"/>
                <w:szCs w:val="9"/>
              </w:rPr>
              <w:lastRenderedPageBreak/>
              <w:t>■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7. Водный баланс, суточный диурез.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1190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8. Современные лабораторные и инструментальные диагностические исследования функционального состояния системы органов мочеобразования и мочевыделения. Зна</w:t>
            </w:r>
            <w:r>
              <w:softHyphen/>
              <w:t>чение для диагностики заболеваний и организации лечебных, реабилитационных и про</w:t>
            </w:r>
            <w:r>
              <w:softHyphen/>
              <w:t>филактических мероприятий, при выполнении простых медицинских услуг.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576217">
        <w:trPr>
          <w:trHeight w:hRule="exact" w:val="1829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Механизм образования мочи: фильтрация, реабсорбция, секреция.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Количество и состав первичной мочи. Выделение. Суточный диурез. Понятие о поли</w:t>
            </w:r>
            <w:r>
              <w:softHyphen/>
              <w:t>урии, олигурии, анурии; лейкоцитурии, глюкозурии, протеинурии. Регуляция мочеобра</w:t>
            </w:r>
            <w:r>
              <w:softHyphen/>
              <w:t>зования и мочевыделения. Заполнение рабочей тетради, выполнение заданий в тестовой форме, решение кроссвордов, выписка терминов, заполнение таблиц, схем. Решение профессиональных ситуационных задач.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210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715AB2">
            <w:pPr>
              <w:pStyle w:val="a5"/>
              <w:shd w:val="clear" w:color="auto" w:fill="auto"/>
            </w:pPr>
            <w:r>
              <w:t>1</w:t>
            </w:r>
            <w:r w:rsidR="00F574F4">
              <w:t>.</w:t>
            </w:r>
            <w:r>
              <w:t xml:space="preserve"> </w:t>
            </w:r>
            <w:r w:rsidR="00F574F4"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26"/>
              </w:numPr>
              <w:shd w:val="clear" w:color="auto" w:fill="auto"/>
              <w:tabs>
                <w:tab w:val="left" w:pos="259"/>
              </w:tabs>
            </w:pPr>
            <w:r>
              <w:t>Заполнение рабочей тетради.</w:t>
            </w:r>
          </w:p>
          <w:p w:rsidR="00576217" w:rsidRDefault="00F574F4">
            <w:pPr>
              <w:pStyle w:val="a5"/>
              <w:numPr>
                <w:ilvl w:val="0"/>
                <w:numId w:val="26"/>
              </w:numPr>
              <w:shd w:val="clear" w:color="auto" w:fill="auto"/>
              <w:tabs>
                <w:tab w:val="left" w:pos="269"/>
              </w:tabs>
            </w:pPr>
            <w:r>
              <w:t>Определение суточного объема мочи, количества выпитой жидкости за сутки, опреде</w:t>
            </w:r>
            <w:r>
              <w:softHyphen/>
              <w:t>ление водного баланса. Запись результатов в рабочей тетради.</w:t>
            </w:r>
          </w:p>
          <w:p w:rsidR="00576217" w:rsidRDefault="00F574F4">
            <w:pPr>
              <w:pStyle w:val="a5"/>
              <w:numPr>
                <w:ilvl w:val="0"/>
                <w:numId w:val="26"/>
              </w:numPr>
              <w:shd w:val="clear" w:color="auto" w:fill="auto"/>
              <w:tabs>
                <w:tab w:val="left" w:pos="264"/>
              </w:tabs>
            </w:pPr>
            <w:r>
              <w:t>Определение объема утренней порции мочи. Запись результатов в рабочей тетради.</w:t>
            </w:r>
          </w:p>
          <w:p w:rsidR="00576217" w:rsidRDefault="00F574F4">
            <w:pPr>
              <w:pStyle w:val="a5"/>
              <w:numPr>
                <w:ilvl w:val="0"/>
                <w:numId w:val="26"/>
              </w:numPr>
              <w:shd w:val="clear" w:color="auto" w:fill="auto"/>
              <w:tabs>
                <w:tab w:val="left" w:pos="259"/>
              </w:tabs>
            </w:pPr>
            <w:r>
              <w:t>Составление ситуационных задач для само- и взаимоконтроля.</w:t>
            </w:r>
          </w:p>
          <w:p w:rsidR="00576217" w:rsidRDefault="00F574F4">
            <w:pPr>
              <w:pStyle w:val="a5"/>
              <w:numPr>
                <w:ilvl w:val="0"/>
                <w:numId w:val="26"/>
              </w:numPr>
              <w:shd w:val="clear" w:color="auto" w:fill="auto"/>
              <w:tabs>
                <w:tab w:val="left" w:pos="264"/>
              </w:tabs>
            </w:pPr>
            <w:r>
              <w:t>Подготовка сообщения по теме занятия.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18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B88" w:rsidRDefault="00F574F4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9</w:t>
            </w:r>
            <w:r w:rsidR="00142B88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Анатомо</w:t>
            </w:r>
            <w:r>
              <w:rPr>
                <w:b/>
                <w:bCs/>
              </w:rPr>
              <w:softHyphen/>
              <w:t>фи</w:t>
            </w:r>
            <w:r w:rsidR="0095276C">
              <w:rPr>
                <w:b/>
                <w:bCs/>
              </w:rPr>
              <w:t>зиологические особенности репро</w:t>
            </w:r>
            <w:r>
              <w:rPr>
                <w:b/>
                <w:bCs/>
              </w:rPr>
              <w:t>дуктивной системы человека.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 9.1.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Анатомия и физио</w:t>
            </w:r>
            <w:r>
              <w:rPr>
                <w:b/>
                <w:bCs/>
              </w:rPr>
              <w:softHyphen/>
              <w:t>лог</w:t>
            </w:r>
            <w:r w:rsidR="00715AB2">
              <w:rPr>
                <w:b/>
                <w:bCs/>
              </w:rPr>
              <w:t>ия женской ре- продуктивной си</w:t>
            </w:r>
            <w:r>
              <w:rPr>
                <w:b/>
                <w:bCs/>
              </w:rPr>
              <w:t>стемы</w:t>
            </w:r>
            <w:r w:rsidR="00715AB2">
              <w:rPr>
                <w:b/>
                <w:bCs/>
              </w:rPr>
              <w:t>.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614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 w:rsidP="005226A2">
            <w:pPr>
              <w:pStyle w:val="a5"/>
              <w:shd w:val="clear" w:color="auto" w:fill="auto"/>
              <w:ind w:left="480" w:hanging="480"/>
            </w:pPr>
            <w:r>
              <w:t>1. Женские половые ор</w:t>
            </w:r>
            <w:r w:rsidR="009B5730">
              <w:t>ганы (внутренние и наружные), стр</w:t>
            </w:r>
            <w:r>
              <w:t>оение, расположение, функ</w:t>
            </w:r>
            <w:r>
              <w:softHyphen/>
              <w:t>ции. Прямокишечно-маточное пространство.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Проекция женских половых органов на поверхность тела.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24"/>
          <w:jc w:val="center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80" w:hanging="480"/>
            </w:pPr>
            <w:r>
              <w:t>3. Промежность: понятие, границы, мочеполовой и анальный треугольник, женская промежность.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10118"/>
        <w:gridCol w:w="1704"/>
      </w:tblGrid>
      <w:tr w:rsidR="00576217">
        <w:trPr>
          <w:trHeight w:hRule="exact" w:val="317"/>
          <w:jc w:val="center"/>
        </w:trPr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4. Молочная железа - функция, расположение, внешнее строение, строение дольки.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Менструальный цикл. Созревание яйцеклетки. Овуляция.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Оплодотворение, беременность.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7. Периоды внутриутробного развития плода.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902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80" w:hanging="480"/>
            </w:pPr>
            <w:r>
              <w:t>8. Признаки полового созревания девочек. Менопауза. Климакс. Особенности инволю</w:t>
            </w:r>
            <w:r>
              <w:softHyphen/>
              <w:t>ционного развития молочных желез. Методы раннего выявления онкологических за</w:t>
            </w:r>
            <w:r>
              <w:softHyphen/>
              <w:t>болеваний у женщин.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24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80" w:hanging="480"/>
            </w:pPr>
            <w:r>
              <w:t>9. Современные методы диагностики функционального состояния репродуктивной си</w:t>
            </w:r>
            <w:r>
              <w:softHyphen/>
              <w:t>стемы женщины.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576217">
        <w:trPr>
          <w:trHeight w:hRule="exact" w:val="2117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в атласах и на муляжах, таблицах, моделях строения органов женской репро</w:t>
            </w:r>
            <w:r>
              <w:softHyphen/>
              <w:t>дуктивной системы. Демонстрация на муляжах, плакатах, слайдах изучаемых структур с применением латинской терминологии. Демонстрация проекции женских половых орга</w:t>
            </w:r>
            <w:r>
              <w:softHyphen/>
              <w:t>нов на переднюю поверхность брюшной стенки.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Заполнение рабочей тетради, выполнение заданий в тестовой форме, выписка терми</w:t>
            </w:r>
            <w:r>
              <w:softHyphen/>
              <w:t>нов, составление глоссария, заполнение таблиц, схем</w:t>
            </w:r>
            <w:r w:rsidR="00715AB2">
              <w:t>. Решение профессиональных ситу</w:t>
            </w:r>
            <w:r>
              <w:t>ационных задач.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912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</w:pPr>
            <w:r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27"/>
              </w:numPr>
              <w:shd w:val="clear" w:color="auto" w:fill="auto"/>
              <w:tabs>
                <w:tab w:val="left" w:pos="264"/>
              </w:tabs>
              <w:spacing w:line="233" w:lineRule="auto"/>
            </w:pPr>
            <w:r>
              <w:t>Заполнение рабочей тетради.</w:t>
            </w:r>
          </w:p>
          <w:p w:rsidR="00576217" w:rsidRDefault="00F574F4">
            <w:pPr>
              <w:pStyle w:val="a5"/>
              <w:numPr>
                <w:ilvl w:val="0"/>
                <w:numId w:val="27"/>
              </w:numPr>
              <w:shd w:val="clear" w:color="auto" w:fill="auto"/>
              <w:tabs>
                <w:tab w:val="left" w:pos="269"/>
              </w:tabs>
            </w:pPr>
            <w:r>
              <w:t>Подготовка сообщений и презентаций по теме занятия.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 9.2.</w:t>
            </w:r>
          </w:p>
          <w:p w:rsidR="00576217" w:rsidRDefault="0095276C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Анатомия и физио</w:t>
            </w:r>
            <w:r w:rsidR="00F574F4">
              <w:rPr>
                <w:b/>
                <w:bCs/>
              </w:rPr>
              <w:t>лог</w:t>
            </w:r>
            <w:r>
              <w:rPr>
                <w:b/>
                <w:bCs/>
              </w:rPr>
              <w:t>ия мужской ре</w:t>
            </w:r>
            <w:r w:rsidR="00715AB2">
              <w:rPr>
                <w:b/>
                <w:bCs/>
              </w:rPr>
              <w:t>продуктивной си</w:t>
            </w:r>
            <w:r w:rsidR="00F574F4">
              <w:rPr>
                <w:b/>
                <w:bCs/>
              </w:rPr>
              <w:t>стемы</w:t>
            </w:r>
            <w:r w:rsidR="00715AB2">
              <w:rPr>
                <w:b/>
                <w:bCs/>
              </w:rPr>
              <w:t>.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312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Мужские половые органы (внутренние и наружные), расположение, функции.</w:t>
            </w:r>
          </w:p>
        </w:tc>
        <w:tc>
          <w:tcPr>
            <w:tcW w:w="1704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Сперматогенез. Сперматозоид. Семенная жидкость, ее состав, значение.</w:t>
            </w:r>
          </w:p>
        </w:tc>
        <w:tc>
          <w:tcPr>
            <w:tcW w:w="1704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Мужская промежность.</w:t>
            </w:r>
          </w:p>
        </w:tc>
        <w:tc>
          <w:tcPr>
            <w:tcW w:w="1704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4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80" w:hanging="780"/>
            </w:pPr>
            <w:r>
              <w:t>4. Признаки полового созревания мальчиков, поллюции. Половая инволюция у мужчин. Климакс. Особенности течения мужского климакса.</w:t>
            </w:r>
          </w:p>
        </w:tc>
        <w:tc>
          <w:tcPr>
            <w:tcW w:w="1704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0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80" w:hanging="480"/>
            </w:pPr>
            <w:r>
              <w:t>5. Современные методы диагностики функционального состояния репродуктивной си</w:t>
            </w:r>
            <w:r>
              <w:softHyphen/>
              <w:t>стемы мужчины.</w:t>
            </w:r>
          </w:p>
        </w:tc>
        <w:tc>
          <w:tcPr>
            <w:tcW w:w="1704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576217">
        <w:trPr>
          <w:trHeight w:hRule="exact" w:val="624"/>
          <w:jc w:val="center"/>
        </w:trPr>
        <w:tc>
          <w:tcPr>
            <w:tcW w:w="26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в атласах и на муляжах, таблицах и слайдах строения органов мужской репро</w:t>
            </w:r>
            <w:r>
              <w:softHyphen/>
              <w:t>дуктивной системы. Демонстрация на таблицах, слайдах, плакатах изучаемых структур с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2"/>
        <w:gridCol w:w="10109"/>
        <w:gridCol w:w="1709"/>
      </w:tblGrid>
      <w:tr w:rsidR="00576217">
        <w:trPr>
          <w:trHeight w:hRule="exact" w:val="907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применением латинской терминологии. Заполнение рабочей тетради, выполнение за</w:t>
            </w:r>
            <w:r>
              <w:softHyphen/>
              <w:t>даний в тестовой форме, выписка терминов, составление глоссария, заполнение таблиц, схем. Решение профессиональных ситуационных задач.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90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715AB2">
            <w:pPr>
              <w:pStyle w:val="a5"/>
              <w:shd w:val="clear" w:color="auto" w:fill="auto"/>
            </w:pPr>
            <w:r>
              <w:t>1</w:t>
            </w:r>
            <w:r w:rsidR="00F574F4">
              <w:t>.</w:t>
            </w:r>
            <w:r>
              <w:t xml:space="preserve"> </w:t>
            </w:r>
            <w:r w:rsidR="00F574F4">
              <w:t>Работа с учебными текстами.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2.</w:t>
            </w:r>
            <w:r w:rsidR="00715AB2">
              <w:t xml:space="preserve"> </w:t>
            </w:r>
            <w:r>
              <w:t>Заполнение рабочей тетради.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3. Подготовка сообщений и презентаций по теме занятия.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1838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Раздел 10.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Процесс защиты организма от воздействий внеш</w:t>
            </w:r>
            <w:r>
              <w:rPr>
                <w:b/>
                <w:bCs/>
              </w:rPr>
              <w:softHyphen/>
              <w:t>ней и внутренней среды</w:t>
            </w:r>
            <w:r w:rsidR="00715AB2">
              <w:rPr>
                <w:b/>
                <w:bCs/>
              </w:rPr>
              <w:t>.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 10.1.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Анатомо- физ</w:t>
            </w:r>
            <w:r w:rsidR="0095276C">
              <w:rPr>
                <w:b/>
                <w:bCs/>
              </w:rPr>
              <w:t>иологические особенности формирования защиты ор</w:t>
            </w:r>
            <w:r>
              <w:rPr>
                <w:b/>
                <w:bCs/>
              </w:rPr>
              <w:t>ганизма человека.</w:t>
            </w:r>
          </w:p>
          <w:p w:rsidR="00576217" w:rsidRDefault="0095276C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Особенности им</w:t>
            </w:r>
            <w:r w:rsidR="00F574F4">
              <w:rPr>
                <w:b/>
                <w:bCs/>
              </w:rPr>
              <w:t>мунной системы.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30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Врожденные механизмы защиты.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Нейрогуморальный механизм регуляции иммунитета.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55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Реакция региональных лимфоузлов во время ОРВИ и других инфекций.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4. Значение лимфоцитов в удовлетворении потребности в безопасности.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Понятие иммунодефицита.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Безусловные защитные дыхательные и пищевые рефлексы.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7. Адаптация сенсорных систем.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8. Защитная функция микробов-сапрофитов.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9. Барьерные механизмы защиты.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10. Висцеральная защита.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11. Значение иммунной системы.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12. Определение: иммунная система, иммунитет.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13. Органы иммунной системы (центральные и периферические).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14. Закономерности строения и развития органов иммунной системы.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15. Клеточные элементы иммунной системы.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16. Понятие гуморального и тканевого иммунитета.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17. Специфические и неспецифические факторы иммунитета.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41"/>
          <w:jc w:val="center"/>
        </w:trPr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18. Возрастные особенности иммунной системы.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10109"/>
        <w:gridCol w:w="1704"/>
      </w:tblGrid>
      <w:tr w:rsidR="00576217">
        <w:trPr>
          <w:trHeight w:hRule="exact" w:val="1205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19. Современные лабораторные и инструментальные методы диагностики функцио</w:t>
            </w:r>
            <w:r>
              <w:softHyphen/>
              <w:t>нального состояния иммунной системы. Значение для диагностики заболеваний, орга</w:t>
            </w:r>
            <w:r>
              <w:softHyphen/>
              <w:t>низации лечебных и профилактических мероприятий, при выполнении простых меди</w:t>
            </w:r>
            <w:r>
              <w:softHyphen/>
              <w:t>цинских услуг.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1214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в атласах и на муляжах, таблицах, слайдах, мазках крови строения органов иммунной системы. Заполнение рабочей тетради, выполнение заданий в тестовой форме, решение кроссвордов, выписка терминов, заполнение таблиц, схем. Решение профессиональных ситуационных задач.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92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Работа с учебными текстами.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2.Заполнение рабочей тетради.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3. Выполнение учебно-исследовательской работы.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1805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B88" w:rsidRDefault="00F574F4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11. 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Анатомо</w:t>
            </w:r>
            <w:r>
              <w:rPr>
                <w:b/>
                <w:bCs/>
              </w:rPr>
              <w:softHyphen/>
              <w:t>физиологические особенности саморегуляции функций организма</w:t>
            </w:r>
            <w:r w:rsidR="00715AB2">
              <w:rPr>
                <w:b/>
                <w:bCs/>
              </w:rPr>
              <w:t>.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B88" w:rsidRDefault="00F574F4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11.1</w:t>
            </w:r>
            <w:r w:rsidR="00142B88">
              <w:rPr>
                <w:b/>
                <w:bCs/>
              </w:rPr>
              <w:t>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 xml:space="preserve"> Анатомо- фи</w:t>
            </w:r>
            <w:r w:rsidR="00642CC2">
              <w:rPr>
                <w:b/>
                <w:bCs/>
              </w:rPr>
              <w:t>зиологические особенности эндо</w:t>
            </w:r>
            <w:r>
              <w:rPr>
                <w:b/>
                <w:bCs/>
              </w:rPr>
              <w:t>кринной системы. Железы внутренней секреции.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576217">
        <w:trPr>
          <w:trHeight w:hRule="exact" w:val="30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Железы внешней, внутренней и смешанной секреции..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4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2. Железы внутренней секреции. Гормоны. Виды гормонов, их характеристика. Меха</w:t>
            </w:r>
            <w:r>
              <w:softHyphen/>
              <w:t>низм действия гормонов. Органы-мишени.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Гипоталамо-гипофизарная система - структуры ее образующие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4. Механизм регуляции деятельности желез внутренней секреции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Гипофиззависимые и гипофизнезависимые железы внутренней секреции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60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Эпифиз расположение, строение, гормоны их действие.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7. Щитовидная железа: расположение, строение, гормоны их действие.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8. Заболевания щитовидной железы - как региональная патология.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26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9. Паращитовидные железы: расположение, строение, гормоны их действие.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 w:rsidP="00642CC2">
            <w:pPr>
              <w:pStyle w:val="a5"/>
              <w:shd w:val="clear" w:color="auto" w:fill="auto"/>
            </w:pPr>
            <w:r>
              <w:t>10. Надпочечники - расположение, строение, гормоны их действие.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26"/>
          <w:jc w:val="center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11. Гормоны поджелудочной железы, их действие.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8"/>
        <w:gridCol w:w="10133"/>
        <w:gridCol w:w="1699"/>
      </w:tblGrid>
      <w:tr w:rsidR="00576217">
        <w:trPr>
          <w:trHeight w:hRule="exact" w:val="317"/>
          <w:jc w:val="center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12. Гормоны половых желез, их действие.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13. Гормон вилочковой железы, его действие.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14. Тканевые гормоны, их физиологические эффекты.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2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15. Проявление гипо- и гиперфункции желез внутренней секреции.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16. Возрастные особенности эндокринной системы.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9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80" w:hanging="480"/>
            </w:pPr>
            <w:r>
              <w:t>17. Методы исследования функционального состояния желез внутренней секреции, зна</w:t>
            </w:r>
            <w:r>
              <w:softHyphen/>
              <w:t>чение в диагностике заболеваний, организации лечебных и профилактических меро</w:t>
            </w:r>
            <w:r>
              <w:softHyphen/>
              <w:t>приятий, при выполнении простых медицинских услуг.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2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576217">
        <w:trPr>
          <w:trHeight w:hRule="exact" w:val="1224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в атласах и на муляжах, слайдах строения органов эндокринной системы. Де</w:t>
            </w:r>
            <w:r>
              <w:softHyphen/>
              <w:t>монстрация на таблицах и слайдах изучаемых структур. Заполнение рабочей тетради, выполнение заданий в тестовой форме, решение кроссвордов, выписка терминов, запол</w:t>
            </w:r>
            <w:r>
              <w:softHyphen/>
              <w:t>нение таблиц, схем. Решение профессиональных ситуационных задач.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9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</w:pPr>
            <w:r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28"/>
              </w:numPr>
              <w:shd w:val="clear" w:color="auto" w:fill="auto"/>
              <w:tabs>
                <w:tab w:val="left" w:pos="264"/>
              </w:tabs>
            </w:pPr>
            <w:r>
              <w:t>Заполнение рабочей тетради.</w:t>
            </w:r>
          </w:p>
          <w:p w:rsidR="00576217" w:rsidRDefault="00F574F4">
            <w:pPr>
              <w:pStyle w:val="a5"/>
              <w:numPr>
                <w:ilvl w:val="0"/>
                <w:numId w:val="28"/>
              </w:numPr>
              <w:shd w:val="clear" w:color="auto" w:fill="auto"/>
              <w:tabs>
                <w:tab w:val="left" w:pos="264"/>
              </w:tabs>
            </w:pPr>
            <w:r>
              <w:t>Подготовка сообщения по теме занятия.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B88" w:rsidRDefault="00F574F4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11.2</w:t>
            </w:r>
            <w:r w:rsidR="00142B88">
              <w:rPr>
                <w:b/>
                <w:bCs/>
              </w:rPr>
              <w:t>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 xml:space="preserve"> Анатомо- физиологические особенности нервной системы. Классификация нервной системы. Спинной мозг</w:t>
            </w:r>
            <w:r w:rsidR="00642CC2">
              <w:rPr>
                <w:b/>
                <w:bCs/>
              </w:rPr>
              <w:t>.</w:t>
            </w:r>
          </w:p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Интегративный характер нервной деятельности.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Понятие процесса физиологической регуляции.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Общие принципы строения нервной системы. Классификация нервной системы.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0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820" w:hanging="820"/>
            </w:pPr>
            <w:r>
              <w:t>4. Виды нейронов. Виды нервных волокон, нервы - строение, виды. Синапс, понятие, виды.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Рефлекс - понятие, виды. Рефлекторные дуги.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Расположение и строение спинного мозга, его функции.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7. Оболочки спинного мозга. Межоболочечные пространства. Спи</w:t>
            </w:r>
            <w:r w:rsidR="00642CC2">
              <w:t>н</w:t>
            </w:r>
            <w:r>
              <w:t>номозговая жидкость.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8. Проводящие пути спинного мозга.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9. Основные центры спинного мозга.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10. Рефлексы спинного мозга. Рефлекторные дуги.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11. Критерии оценки деятельности нервной системы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24"/>
          <w:jc w:val="center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820" w:hanging="820"/>
            </w:pPr>
            <w:r>
              <w:t>12. Современные инструментальные методы диагно</w:t>
            </w:r>
            <w:r w:rsidR="00642CC2">
              <w:t xml:space="preserve">стики функционального состояния </w:t>
            </w:r>
            <w:r>
              <w:t>нервной системы, значение для диагностики заболеваний и организации лечебных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8"/>
        <w:gridCol w:w="10114"/>
        <w:gridCol w:w="1704"/>
      </w:tblGrid>
      <w:tr w:rsidR="00576217">
        <w:trPr>
          <w:trHeight w:hRule="exact" w:val="322"/>
          <w:jc w:val="center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820"/>
            </w:pPr>
            <w:r>
              <w:t>и профилактических мероприятий.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</w:tr>
      <w:tr w:rsidR="00576217">
        <w:trPr>
          <w:trHeight w:hRule="exact" w:val="1190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в атласах и на муляжах, слайдах строения спинного мозга. Демонстрация на слайдах и таблицах изучаемых структур с применением латинской терминологии. За</w:t>
            </w:r>
            <w:r>
              <w:softHyphen/>
              <w:t>полнение рабочей тетради, выполнение заданий в тестовой форме, выписка терминов и составление глоссария, заполнение таблиц, схем, зарисовка звеньев рефлекторной дуги.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74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</w:tr>
      <w:tr w:rsidR="00576217">
        <w:trPr>
          <w:trHeight w:hRule="exact" w:val="941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numPr>
                <w:ilvl w:val="0"/>
                <w:numId w:val="29"/>
              </w:numPr>
              <w:shd w:val="clear" w:color="auto" w:fill="auto"/>
              <w:tabs>
                <w:tab w:val="left" w:pos="235"/>
              </w:tabs>
            </w:pPr>
            <w:r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29"/>
              </w:numPr>
              <w:shd w:val="clear" w:color="auto" w:fill="auto"/>
              <w:tabs>
                <w:tab w:val="left" w:pos="259"/>
              </w:tabs>
            </w:pPr>
            <w:r>
              <w:t>Заполнение рабочей тетради.</w:t>
            </w:r>
          </w:p>
          <w:p w:rsidR="00576217" w:rsidRDefault="00F574F4">
            <w:pPr>
              <w:pStyle w:val="a5"/>
              <w:numPr>
                <w:ilvl w:val="0"/>
                <w:numId w:val="29"/>
              </w:numPr>
              <w:shd w:val="clear" w:color="auto" w:fill="auto"/>
              <w:tabs>
                <w:tab w:val="left" w:pos="264"/>
              </w:tabs>
            </w:pPr>
            <w:r>
              <w:t>Подготовка сообщений и презентаций по теме занятия.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B88" w:rsidRDefault="00F574F4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</w:t>
            </w:r>
            <w:r w:rsidR="00142B8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11.3</w:t>
            </w:r>
            <w:r w:rsidR="00142B88">
              <w:rPr>
                <w:b/>
                <w:bCs/>
              </w:rPr>
              <w:t>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 xml:space="preserve"> Головной мозг. Эмбриогенез.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Ствол мозга: про- долгова</w:t>
            </w:r>
            <w:r w:rsidR="0095276C">
              <w:rPr>
                <w:b/>
                <w:bCs/>
              </w:rPr>
              <w:t>тый, задний, средний и промежу</w:t>
            </w:r>
            <w:r>
              <w:rPr>
                <w:b/>
                <w:bCs/>
              </w:rPr>
              <w:t>точный мозг</w:t>
            </w:r>
            <w:r w:rsidR="00642CC2">
              <w:rPr>
                <w:b/>
                <w:bCs/>
              </w:rPr>
              <w:t>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576217">
        <w:trPr>
          <w:trHeight w:hRule="exact" w:val="619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Анатомо-физиологические особенности нервной системы в разные возрастные перио</w:t>
            </w:r>
            <w:r>
              <w:softHyphen/>
              <w:t>ды жизни человека.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2.Головной мозг - расположение, отделы.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3.Ствол головного мозга.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4.Продолговатый мозг, строение, расположение, центры, функции.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5.Ретикулярная формация, понятие, расположение, функции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6.Мост - строение, расположение, функции, центры.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7.Мозжечок, строение, расположение, центры.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8.Средний мозг. Ножки мозга, строение, расположение, центры.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9.Четверохолмие, строение, расположение, центры, функции.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.Промежуточный мозг, строение, расположение, центры, функции.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917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15. Современные инструментальные методы диагностики функционального состояния ствола мозга. Значение для диагностики, организации лечебных и профилактических мероприятий.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576217">
        <w:trPr>
          <w:trHeight w:hRule="exact" w:val="1819"/>
          <w:jc w:val="center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в атласах и на муляжах, таблицах строения головного мозга. Демонстрация на слайдах, плакатах изучаемых структур с применением латинской терминологии. Работа с влажными препаратами. Заполнение рабочей тетради, выполнение заданий в тестовой форме, выписка терминов и составление глоссария, составление схем.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10118"/>
        <w:gridCol w:w="1718"/>
      </w:tblGrid>
      <w:tr w:rsidR="00576217">
        <w:trPr>
          <w:trHeight w:hRule="exact" w:val="322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</w:tr>
      <w:tr w:rsidR="00576217">
        <w:trPr>
          <w:trHeight w:hRule="exact" w:val="89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Работа с учебными текстами.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2.Заполнение рабочей тетради.</w:t>
            </w:r>
          </w:p>
          <w:p w:rsidR="00576217" w:rsidRDefault="00F574F4">
            <w:pPr>
              <w:pStyle w:val="a5"/>
              <w:shd w:val="clear" w:color="auto" w:fill="auto"/>
              <w:spacing w:line="233" w:lineRule="auto"/>
            </w:pPr>
            <w:r>
              <w:t>3. Подготовка сообщения по теме занятия.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CC2" w:rsidRDefault="00642CC2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11.4.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Функциональная анатомия конечного мозга. Анатомо</w:t>
            </w:r>
            <w:r>
              <w:rPr>
                <w:b/>
                <w:bCs/>
              </w:rPr>
              <w:softHyphen/>
              <w:t>физиологические особенности высшей нервной деятельности</w:t>
            </w:r>
            <w:r w:rsidR="00642CC2">
              <w:rPr>
                <w:b/>
                <w:bCs/>
              </w:rPr>
              <w:t>.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</w:tr>
      <w:tr w:rsidR="00576217">
        <w:trPr>
          <w:trHeight w:hRule="exact" w:val="30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Конечный мозг, строение.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Базальные ядра их значение.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9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80" w:hanging="780"/>
            </w:pPr>
            <w:r>
              <w:t>3. Послойное строение коры головного мозга. Роль коры в удовлетворении потребно</w:t>
            </w:r>
            <w:r>
              <w:softHyphen/>
              <w:t>стей организма.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4. Проекционные зоны коры головного мозга.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Лимбическая система, структуры, расположение, функции.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Оболочки головного мозга, межоболочечные пространства.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7. Ликвор - образование, состав, функции.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2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8. Проводящие пути головного мозга.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0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80" w:hanging="780"/>
            </w:pPr>
            <w:r>
              <w:t>9. Общие принципы расположения первых, вторых и третьих нейронов проводящих пу</w:t>
            </w:r>
            <w:r>
              <w:softHyphen/>
              <w:t>тей кожной чувствительности.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41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10. Принцип конечного общего пути двигательных проводящих путей.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41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11. Взаимоотношения пирамидной и экстрапирамидной систем.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12. Биоритмы мозга, стадии сна.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13. Электрические явления в коре. ЭЭГ.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14. Структуры, осуществляющие психическую деятельность.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15. Физиологические свойства коры.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16. Условный рефлекс, виды, торможение условного рефлекса.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17. Формирование динамического стереотипа.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18. I и II сигнальные системы.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19. Типы высшей нервной деятельности.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20. Формы психической деятельности.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21. Физиологические основы памяти, речи, сознания.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22. Критерии оценки психической деятельности.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922"/>
          <w:jc w:val="center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780" w:hanging="780"/>
            </w:pPr>
            <w:r>
              <w:t>23.Современные методы функциональной диагностики состояния высшей нервной дея</w:t>
            </w:r>
            <w:r>
              <w:softHyphen/>
              <w:t>тельности. Значение для диагностики, организации лечебных и профилактических мероприятий, при выполнении простых медицинских услуг.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10094"/>
        <w:gridCol w:w="1709"/>
      </w:tblGrid>
      <w:tr w:rsidR="00576217">
        <w:trPr>
          <w:trHeight w:hRule="exact" w:val="317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  <w:tc>
          <w:tcPr>
            <w:tcW w:w="10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576217">
        <w:trPr>
          <w:trHeight w:hRule="exact" w:val="148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в атласах и на муляжах, таблицах строения головного мозга. Демонстрация на слайдах, плакатах изучаемых структур с применением латинской терминологии. Работа с психологическими тестами на память, внимание, ассоциации. Заполнение рабочей тетради, выполнение заданий в тестовой форме, решение кроссвордов, выписка терми</w:t>
            </w:r>
            <w:r>
              <w:softHyphen/>
              <w:t>нов и составление глоссария, составление схем. Решение ситуационных задач.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941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Работа с учебными текстами.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2.Заполнение рабочей тетради.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3. Составление заданий в тестовой форме для само- и взаимоконтроля.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 11.5.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Периферическая нервная система. Спинномозговые нервы</w:t>
            </w:r>
            <w:r w:rsidR="00642CC2">
              <w:rPr>
                <w:b/>
                <w:bCs/>
              </w:rPr>
              <w:t>.</w:t>
            </w:r>
          </w:p>
        </w:tc>
        <w:tc>
          <w:tcPr>
            <w:tcW w:w="10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36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Структуры периферической нервной системы.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6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Значение периферической нервной системы в передаче информации.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Строение спинномозговых нервов, их количество.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4. Ветви спинномозгового нерва.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Сплетения передних ветвей спинномозговых нервов, нервы, зоны иннервации.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3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642CC2">
            <w:pPr>
              <w:pStyle w:val="a5"/>
              <w:shd w:val="clear" w:color="auto" w:fill="auto"/>
            </w:pPr>
            <w:r>
              <w:t>6. Ст</w:t>
            </w:r>
            <w:r w:rsidR="00F574F4">
              <w:t>роение и особенности иннервации задних ветвей спинномозговых нервов.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90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640" w:hanging="640"/>
            </w:pPr>
            <w:r>
              <w:t>7. Современные методы диагностики функционального состояния периферической нервной системы. Значение для диагностики, организации лечебных и профилакти</w:t>
            </w:r>
            <w:r>
              <w:softHyphen/>
              <w:t>ческих мероприятий.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firstLine="280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121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в атласах и на муляжах, таблицах расположения спинномозговых нервов, сплетений. Демонстрация на слайдах, плакатах изучаемых структур. Заполнение рабо</w:t>
            </w:r>
            <w:r>
              <w:softHyphen/>
              <w:t>чей тетради, выполнение заданий в тестовой форме, решение кроссвордов, выписка тер</w:t>
            </w:r>
            <w:r>
              <w:softHyphen/>
              <w:t>минов и составление глоссария, составление схем иннервации частей тела.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90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Работа с учебными текстами.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2.Заполнение рабочей тетради.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3. Составление ситуационных задач для само- и взаимоконтроля.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B88" w:rsidRDefault="00F574F4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11.6. 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Анатомо- физиологические</w:t>
            </w:r>
          </w:p>
        </w:tc>
        <w:tc>
          <w:tcPr>
            <w:tcW w:w="10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31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 w:rsidP="00642CC2">
            <w:pPr>
              <w:pStyle w:val="a5"/>
              <w:numPr>
                <w:ilvl w:val="0"/>
                <w:numId w:val="38"/>
              </w:numPr>
              <w:shd w:val="clear" w:color="auto" w:fill="auto"/>
              <w:tabs>
                <w:tab w:val="left" w:pos="638"/>
              </w:tabs>
            </w:pPr>
            <w:r>
              <w:t>Количество и название черепных нервов.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576217"/>
        </w:tc>
        <w:tc>
          <w:tcPr>
            <w:tcW w:w="10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 w:rsidP="00642CC2">
            <w:pPr>
              <w:pStyle w:val="a5"/>
              <w:numPr>
                <w:ilvl w:val="0"/>
                <w:numId w:val="38"/>
              </w:numPr>
              <w:shd w:val="clear" w:color="auto" w:fill="auto"/>
              <w:tabs>
                <w:tab w:val="left" w:pos="677"/>
              </w:tabs>
            </w:pPr>
            <w:r>
              <w:t>Функциональные виды черепных нервов.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10118"/>
        <w:gridCol w:w="1699"/>
      </w:tblGrid>
      <w:tr w:rsidR="00576217">
        <w:trPr>
          <w:trHeight w:hRule="exact" w:val="322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особенности череп</w:t>
            </w:r>
            <w:r>
              <w:rPr>
                <w:b/>
                <w:bCs/>
              </w:rPr>
              <w:softHyphen/>
              <w:t>ных нервов</w:t>
            </w:r>
            <w:r w:rsidR="00642CC2">
              <w:rPr>
                <w:b/>
                <w:bCs/>
              </w:rPr>
              <w:t>.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tabs>
                <w:tab w:val="left" w:pos="682"/>
              </w:tabs>
            </w:pPr>
            <w:r>
              <w:t>3.</w:t>
            </w:r>
            <w:r>
              <w:tab/>
              <w:t>Название, место образования, место выхода из мозга, полости черепа.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tabs>
                <w:tab w:val="left" w:pos="686"/>
              </w:tabs>
            </w:pPr>
            <w:r>
              <w:t>4.</w:t>
            </w:r>
            <w:r>
              <w:tab/>
              <w:t>Области иннервации 12 пар черепных нервов.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</w:tr>
      <w:tr w:rsidR="00576217">
        <w:trPr>
          <w:trHeight w:hRule="exact" w:val="1200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в атласах и на муляжах, планшетах расположения мест выхода черепно</w:t>
            </w:r>
            <w:r>
              <w:softHyphen/>
              <w:t>мозговых нервов из мозга, черепа. Заполнение рабочей тетради, выполнение заданий в тестовой форме, решение кроссвордов, выписка терминов и составление глоссария, со</w:t>
            </w:r>
            <w:r>
              <w:softHyphen/>
              <w:t>ставление схем иннервации частей тела, органов. Решение ситуационных задач.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642CC2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</w:tr>
      <w:tr w:rsidR="00576217">
        <w:trPr>
          <w:trHeight w:hRule="exact" w:val="92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Работа с учебными текстами.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2.Заполнение рабочей тетради.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3. Подготовка сообщения по теме занятия,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 11.7.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Анатомо- физиологические особенн</w:t>
            </w:r>
            <w:r w:rsidR="0095276C">
              <w:rPr>
                <w:b/>
                <w:bCs/>
              </w:rPr>
              <w:t>ости вегета</w:t>
            </w:r>
            <w:r w:rsidR="00642CC2">
              <w:rPr>
                <w:b/>
                <w:bCs/>
              </w:rPr>
              <w:t>тивной нервной си</w:t>
            </w:r>
            <w:r>
              <w:rPr>
                <w:b/>
                <w:bCs/>
              </w:rPr>
              <w:t>стемы.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Механизм трофического влияния вегетативной нервной системы.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Отличия вегетативной нервной системы от соматической.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Области иннервации и функции вегетативной нервной системы.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4. Классификация вегетативной нервной системы.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Общая характеристика вегетативной нервной системы и ее частей.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0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 w:rsidP="00642CC2">
            <w:pPr>
              <w:pStyle w:val="a5"/>
              <w:shd w:val="clear" w:color="auto" w:fill="auto"/>
              <w:tabs>
                <w:tab w:val="left" w:pos="9533"/>
              </w:tabs>
            </w:pPr>
            <w:r>
              <w:t>6. Роль симпатической и парасимпатической н</w:t>
            </w:r>
            <w:r w:rsidR="00642CC2">
              <w:t>ервной системы в удовлетворении по</w:t>
            </w:r>
            <w:r>
              <w:t>требностей организма человека.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7. Центральные и периферические отделы.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41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8. Принципы образования и расположения симпатических сплетений.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0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9. Влияние симпатической и парасимпатической нервной системы на деятельность внутренних органов.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</w:tr>
      <w:tr w:rsidR="00576217">
        <w:trPr>
          <w:trHeight w:hRule="exact" w:val="91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Заполнение рабочей тетради, выполнение заданий в тестовой форме, решение кросс</w:t>
            </w:r>
            <w:r>
              <w:softHyphen/>
              <w:t>вордов. выписка терминов и составление глоссария, составление схем иннервации орга</w:t>
            </w:r>
            <w:r>
              <w:softHyphen/>
              <w:t>нов, заполнение таблиц. Решение ситуационных задач.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</w:tr>
      <w:tr w:rsidR="00576217">
        <w:trPr>
          <w:trHeight w:hRule="exact" w:val="1224"/>
          <w:jc w:val="center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</w:pPr>
            <w:r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30"/>
              </w:numPr>
              <w:shd w:val="clear" w:color="auto" w:fill="auto"/>
              <w:tabs>
                <w:tab w:val="left" w:pos="264"/>
              </w:tabs>
              <w:spacing w:line="233" w:lineRule="auto"/>
            </w:pPr>
            <w:r>
              <w:t>Заполнение листов рабочей тетради.</w:t>
            </w:r>
          </w:p>
          <w:p w:rsidR="00576217" w:rsidRDefault="00F574F4">
            <w:pPr>
              <w:pStyle w:val="a5"/>
              <w:numPr>
                <w:ilvl w:val="0"/>
                <w:numId w:val="30"/>
              </w:numPr>
              <w:shd w:val="clear" w:color="auto" w:fill="auto"/>
              <w:tabs>
                <w:tab w:val="left" w:pos="259"/>
              </w:tabs>
              <w:spacing w:line="233" w:lineRule="auto"/>
            </w:pPr>
            <w:r>
              <w:t>Составление заданий в тесто</w:t>
            </w:r>
            <w:r w:rsidR="00642CC2">
              <w:t>вой форме для само- и взаимоконт</w:t>
            </w:r>
            <w:r>
              <w:t>роля.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10138"/>
        <w:gridCol w:w="1704"/>
      </w:tblGrid>
      <w:tr w:rsidR="00576217">
        <w:trPr>
          <w:trHeight w:hRule="exact" w:val="365"/>
          <w:jc w:val="center"/>
        </w:trPr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B88" w:rsidRDefault="00F574F4">
            <w:pPr>
              <w:pStyle w:val="a5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Тема 11.8. 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Сенсорные системы. Органы чувств. По</w:t>
            </w:r>
            <w:r>
              <w:rPr>
                <w:b/>
                <w:bCs/>
              </w:rPr>
              <w:softHyphen/>
              <w:t>нятие об анализато</w:t>
            </w:r>
            <w:r>
              <w:rPr>
                <w:b/>
                <w:bCs/>
              </w:rPr>
              <w:softHyphen/>
              <w:t>рах. Орган зрения, вкуса и обоняния.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Кожа и её производ</w:t>
            </w:r>
            <w:r>
              <w:rPr>
                <w:b/>
                <w:bCs/>
              </w:rPr>
              <w:softHyphen/>
              <w:t>ные</w:t>
            </w:r>
            <w:r w:rsidR="00642CC2">
              <w:rPr>
                <w:b/>
                <w:bCs/>
              </w:rPr>
              <w:t>.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307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Значение органов чувств в жизнедеятельности человека.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2. Отделы сенсорной системы.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2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Этапы сенсорного процесса.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4. Анализатор по И.П. Павлову. Виды анализаторов.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Рецепторы, виды, функции, виды кожных рецепторов.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7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6. Классификация сенсорных систем.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7. Соматическая сенсорная система.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65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8. Проприорецепторы.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4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spacing w:line="254" w:lineRule="auto"/>
              <w:ind w:left="480" w:hanging="480"/>
            </w:pPr>
            <w:r>
              <w:t>9. Проводниковый и центральный отделы кожной и проприоцептивной сенсорных си</w:t>
            </w:r>
            <w:r>
              <w:softHyphen/>
              <w:t>стем.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9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80" w:hanging="480"/>
            </w:pPr>
            <w:r>
              <w:t>10. Вспомогательный аппарат соматической сенсорной системы - кожа, строение, её производные.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10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80" w:hanging="480"/>
            </w:pPr>
            <w:r>
              <w:t>11. Обонятельные рецепторы, вспомогательный аппарат обонятельной сенсорной систе</w:t>
            </w:r>
            <w:r>
              <w:softHyphen/>
              <w:t>мы (нос), проводниковый и центральный отделы.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12. Вкусовой анализатор.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13. Висцеральная сенсорная система.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14. Зрительная сенсорная система, рецепторы, проводниковый и центральный отделы.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15. Глаз, глазное яблоко, вспомогательный аппарат.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12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16. Механизм зрительного восприятия.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12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17. Аккомодация, аккомодационный аппарат.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18. Определение остроты зрения.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619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80" w:hanging="480"/>
            </w:pPr>
            <w:r>
              <w:t>19. Астигматизм, близорукость, дальнозоркость. Современные методы определения. Значение для профилактики в практике фельдшера.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7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917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в атласах и на муляжах, планшетах строения кожи и её производных, органа зрения, заполнение рабочей тетради, выполнение заданий в тестовой форме, выписка терминов и составление глоссария, решение ситуационных задач.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76217">
        <w:trPr>
          <w:trHeight w:hRule="exact" w:val="917"/>
          <w:jc w:val="center"/>
        </w:trPr>
        <w:tc>
          <w:tcPr>
            <w:tcW w:w="26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numPr>
                <w:ilvl w:val="0"/>
                <w:numId w:val="31"/>
              </w:numPr>
              <w:shd w:val="clear" w:color="auto" w:fill="auto"/>
              <w:tabs>
                <w:tab w:val="left" w:pos="226"/>
              </w:tabs>
            </w:pPr>
            <w:r>
              <w:t>Работа с учебными текстами.</w:t>
            </w:r>
          </w:p>
          <w:p w:rsidR="00576217" w:rsidRDefault="00F574F4">
            <w:pPr>
              <w:pStyle w:val="a5"/>
              <w:numPr>
                <w:ilvl w:val="0"/>
                <w:numId w:val="31"/>
              </w:numPr>
              <w:shd w:val="clear" w:color="auto" w:fill="auto"/>
              <w:tabs>
                <w:tab w:val="left" w:pos="264"/>
              </w:tabs>
            </w:pPr>
            <w:r>
              <w:t>Заполнение рабочей тетради.</w:t>
            </w:r>
          </w:p>
          <w:p w:rsidR="00576217" w:rsidRDefault="00F574F4">
            <w:pPr>
              <w:pStyle w:val="a5"/>
              <w:numPr>
                <w:ilvl w:val="0"/>
                <w:numId w:val="31"/>
              </w:numPr>
              <w:shd w:val="clear" w:color="auto" w:fill="auto"/>
              <w:tabs>
                <w:tab w:val="left" w:pos="259"/>
              </w:tabs>
              <w:spacing w:line="233" w:lineRule="auto"/>
            </w:pPr>
            <w:r>
              <w:t>Составление заданий в тестовой форме для само- и взаимоконтроля.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</w:tbl>
    <w:p w:rsidR="00576217" w:rsidRDefault="00F574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10099"/>
        <w:gridCol w:w="1704"/>
      </w:tblGrid>
      <w:tr w:rsidR="0057621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Тема 11.9.</w:t>
            </w:r>
          </w:p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Анатомо</w:t>
            </w:r>
            <w:r>
              <w:rPr>
                <w:b/>
                <w:bCs/>
              </w:rPr>
              <w:softHyphen/>
              <w:t>физиологические особенности органа слуха и равновесия.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</w:tr>
      <w:tr w:rsidR="00576217">
        <w:trPr>
          <w:trHeight w:hRule="exact" w:val="30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Слуховая сенсорная система, рецепторы, проводниковый и центральный отделы.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59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2. Вспомогательный аппарат слуховой и вестибулярной сенсорных систем - ухо. Отде</w:t>
            </w:r>
            <w:r>
              <w:softHyphen/>
              <w:t>лы, строение.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5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3. Механизм воздушной и костной проводимости.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6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4. Определение остроты слуха.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0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5. Механизм уравновешивания давления воздуха на барабанную перепонку.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62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spacing w:line="254" w:lineRule="auto"/>
              <w:ind w:left="460" w:hanging="460"/>
            </w:pPr>
            <w:r>
              <w:t>6. Вестибулярная сенсорная система, рецепторы, проводниковый и центральный отде</w:t>
            </w:r>
            <w:r>
              <w:softHyphen/>
              <w:t>лы.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9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ind w:left="460" w:hanging="460"/>
            </w:pPr>
            <w:r>
              <w:t>7. Современные методы диагностики функционального состояния органов слуха и рав</w:t>
            </w:r>
            <w:r>
              <w:softHyphen/>
              <w:t>новесия. Значение для диагностики заболеваний, организации лечебных и профилак</w:t>
            </w:r>
            <w:r>
              <w:softHyphen/>
              <w:t>тических мероприятий, при выполнении простых медицинских услуг.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</w:tr>
      <w:tr w:rsidR="00576217">
        <w:trPr>
          <w:trHeight w:hRule="exact" w:val="150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Изучение в атласах и на муляжах, таблицах строения изучаемых органов. Демонстрация на слайдах, плакатах изучаемых структур с применением латинской терминологии. За</w:t>
            </w:r>
            <w:r>
              <w:softHyphen/>
              <w:t>полнение рабочей тетради, выполнение заданий в тестовой форме, решение кроссвор</w:t>
            </w:r>
            <w:r>
              <w:softHyphen/>
              <w:t>дов, выписка терминов и составление глоссария, заполнение таблиц, схем. Решение си</w:t>
            </w:r>
            <w:r>
              <w:softHyphen/>
              <w:t>туационных задач.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1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</w:tr>
      <w:tr w:rsidR="00576217">
        <w:trPr>
          <w:trHeight w:hRule="exact" w:val="90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6217" w:rsidRDefault="00576217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1. Работа с учебными текстами.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2.</w:t>
            </w:r>
            <w:r w:rsidR="00142B88">
              <w:t xml:space="preserve"> </w:t>
            </w:r>
            <w:r>
              <w:t>Заполнение рабочей тетради.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3. Составление ситуационных задач для само- и взаимоконтроля.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/>
        </w:tc>
      </w:tr>
      <w:tr w:rsidR="00576217">
        <w:trPr>
          <w:trHeight w:hRule="exact" w:val="341"/>
          <w:jc w:val="center"/>
        </w:trPr>
        <w:tc>
          <w:tcPr>
            <w:tcW w:w="12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right"/>
            </w:pPr>
            <w:r>
              <w:rPr>
                <w:b/>
                <w:bCs/>
              </w:rPr>
              <w:t>Обязательная аудиторная учебная нагрузка (всего)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180</w:t>
            </w:r>
          </w:p>
        </w:tc>
      </w:tr>
      <w:tr w:rsidR="00576217">
        <w:trPr>
          <w:trHeight w:hRule="exact" w:val="365"/>
          <w:jc w:val="center"/>
        </w:trPr>
        <w:tc>
          <w:tcPr>
            <w:tcW w:w="1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right"/>
            </w:pPr>
            <w:r>
              <w:rPr>
                <w:b/>
                <w:bCs/>
              </w:rPr>
              <w:t>Максимальная учебная нагрузка (всего)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270</w:t>
            </w:r>
          </w:p>
        </w:tc>
      </w:tr>
    </w:tbl>
    <w:p w:rsidR="00576217" w:rsidRDefault="00576217">
      <w:pPr>
        <w:sectPr w:rsidR="00576217">
          <w:footerReference w:type="default" r:id="rId13"/>
          <w:footerReference w:type="first" r:id="rId14"/>
          <w:pgSz w:w="16840" w:h="11900" w:orient="landscape"/>
          <w:pgMar w:top="437" w:right="670" w:bottom="1303" w:left="713" w:header="0" w:footer="3" w:gutter="0"/>
          <w:cols w:space="720"/>
          <w:noEndnote/>
          <w:titlePg/>
          <w:docGrid w:linePitch="360"/>
        </w:sectPr>
      </w:pPr>
    </w:p>
    <w:p w:rsidR="00576217" w:rsidRDefault="00F574F4">
      <w:pPr>
        <w:pStyle w:val="11"/>
        <w:numPr>
          <w:ilvl w:val="0"/>
          <w:numId w:val="32"/>
        </w:numPr>
        <w:shd w:val="clear" w:color="auto" w:fill="auto"/>
        <w:tabs>
          <w:tab w:val="left" w:pos="386"/>
        </w:tabs>
        <w:spacing w:after="0" w:line="360" w:lineRule="auto"/>
      </w:pPr>
      <w:r>
        <w:rPr>
          <w:b/>
          <w:bCs/>
        </w:rPr>
        <w:lastRenderedPageBreak/>
        <w:t>УСЛОВИЯ РЕАЛИЗАЦИИ ПРОГРАММЫ УЧЕБНОЙ ДИСЦИПЛИНЫ</w:t>
      </w:r>
    </w:p>
    <w:p w:rsidR="00576217" w:rsidRDefault="00F574F4">
      <w:pPr>
        <w:pStyle w:val="13"/>
        <w:keepNext/>
        <w:keepLines/>
        <w:numPr>
          <w:ilvl w:val="1"/>
          <w:numId w:val="32"/>
        </w:numPr>
        <w:shd w:val="clear" w:color="auto" w:fill="auto"/>
        <w:tabs>
          <w:tab w:val="left" w:pos="565"/>
        </w:tabs>
        <w:spacing w:after="0" w:line="360" w:lineRule="auto"/>
      </w:pPr>
      <w:bookmarkStart w:id="9" w:name="bookmark8"/>
      <w:bookmarkStart w:id="10" w:name="bookmark9"/>
      <w:r>
        <w:t>Требования к минимальному материально-техническому обеспечению</w:t>
      </w:r>
      <w:bookmarkEnd w:id="9"/>
      <w:bookmarkEnd w:id="10"/>
    </w:p>
    <w:p w:rsidR="00576217" w:rsidRDefault="00F574F4">
      <w:pPr>
        <w:pStyle w:val="11"/>
        <w:shd w:val="clear" w:color="auto" w:fill="auto"/>
        <w:spacing w:after="0" w:line="360" w:lineRule="auto"/>
      </w:pPr>
      <w:r>
        <w:t>Реализация программы дисциплины требует наличия учебного кабинета «Анатомии и фи</w:t>
      </w:r>
      <w:r>
        <w:softHyphen/>
        <w:t>зиологии человека»</w:t>
      </w:r>
    </w:p>
    <w:p w:rsidR="00576217" w:rsidRDefault="00F574F4">
      <w:pPr>
        <w:pStyle w:val="11"/>
        <w:shd w:val="clear" w:color="auto" w:fill="auto"/>
        <w:spacing w:after="0" w:line="360" w:lineRule="auto"/>
      </w:pPr>
      <w:r>
        <w:rPr>
          <w:b/>
          <w:bCs/>
        </w:rPr>
        <w:t>Оборудование учебного кабинета:</w:t>
      </w:r>
    </w:p>
    <w:p w:rsidR="00576217" w:rsidRDefault="00F574F4">
      <w:pPr>
        <w:pStyle w:val="11"/>
        <w:shd w:val="clear" w:color="auto" w:fill="auto"/>
        <w:spacing w:after="0" w:line="360" w:lineRule="auto"/>
      </w:pPr>
      <w:r>
        <w:t>Шкафы для хранения учебных пособий, приборов, раздаточного материала</w:t>
      </w:r>
    </w:p>
    <w:p w:rsidR="00576217" w:rsidRDefault="00F574F4">
      <w:pPr>
        <w:pStyle w:val="11"/>
        <w:shd w:val="clear" w:color="auto" w:fill="auto"/>
        <w:spacing w:after="0" w:line="240" w:lineRule="auto"/>
      </w:pPr>
      <w:r>
        <w:t>Классная доска</w:t>
      </w:r>
    </w:p>
    <w:p w:rsidR="00576217" w:rsidRDefault="00F574F4">
      <w:pPr>
        <w:pStyle w:val="11"/>
        <w:shd w:val="clear" w:color="auto" w:fill="auto"/>
        <w:spacing w:after="0" w:line="240" w:lineRule="auto"/>
      </w:pPr>
      <w:r>
        <w:t>Стол и стул для преподавателя</w:t>
      </w:r>
    </w:p>
    <w:p w:rsidR="00576217" w:rsidRDefault="00F574F4">
      <w:pPr>
        <w:pStyle w:val="11"/>
        <w:shd w:val="clear" w:color="auto" w:fill="auto"/>
        <w:spacing w:after="0" w:line="240" w:lineRule="auto"/>
      </w:pPr>
      <w:r>
        <w:t>Столы и стулья для студентов</w:t>
      </w:r>
    </w:p>
    <w:p w:rsidR="00576217" w:rsidRDefault="00F574F4">
      <w:pPr>
        <w:pStyle w:val="11"/>
        <w:shd w:val="clear" w:color="auto" w:fill="auto"/>
        <w:spacing w:after="0" w:line="240" w:lineRule="auto"/>
      </w:pPr>
      <w:r>
        <w:t>Тумбочки для ТСО</w:t>
      </w:r>
    </w:p>
    <w:p w:rsidR="00576217" w:rsidRDefault="00F574F4">
      <w:pPr>
        <w:pStyle w:val="11"/>
        <w:shd w:val="clear" w:color="auto" w:fill="auto"/>
        <w:spacing w:after="0" w:line="233" w:lineRule="auto"/>
      </w:pPr>
      <w:r>
        <w:t>Стеллажи для муляжей и моделей</w:t>
      </w:r>
    </w:p>
    <w:p w:rsidR="00576217" w:rsidRDefault="00F574F4">
      <w:pPr>
        <w:pStyle w:val="11"/>
        <w:shd w:val="clear" w:color="auto" w:fill="auto"/>
        <w:spacing w:after="0" w:line="240" w:lineRule="auto"/>
      </w:pPr>
      <w:r>
        <w:t>Фонендоскоп</w:t>
      </w:r>
    </w:p>
    <w:p w:rsidR="00576217" w:rsidRDefault="00F574F4">
      <w:pPr>
        <w:pStyle w:val="11"/>
        <w:shd w:val="clear" w:color="auto" w:fill="auto"/>
        <w:spacing w:after="0" w:line="240" w:lineRule="auto"/>
      </w:pPr>
      <w:r>
        <w:t>Тонометр</w:t>
      </w:r>
    </w:p>
    <w:p w:rsidR="00576217" w:rsidRDefault="00F574F4">
      <w:pPr>
        <w:pStyle w:val="11"/>
        <w:shd w:val="clear" w:color="auto" w:fill="auto"/>
        <w:spacing w:after="0" w:line="240" w:lineRule="auto"/>
      </w:pPr>
      <w:r>
        <w:t>Термометр</w:t>
      </w:r>
    </w:p>
    <w:p w:rsidR="00576217" w:rsidRDefault="00F574F4">
      <w:pPr>
        <w:pStyle w:val="11"/>
        <w:shd w:val="clear" w:color="auto" w:fill="auto"/>
        <w:spacing w:after="0" w:line="230" w:lineRule="auto"/>
      </w:pPr>
      <w:r>
        <w:t>Микроскопы с набором объективов</w:t>
      </w:r>
    </w:p>
    <w:p w:rsidR="00576217" w:rsidRDefault="00F574F4">
      <w:pPr>
        <w:pStyle w:val="11"/>
        <w:shd w:val="clear" w:color="auto" w:fill="auto"/>
        <w:spacing w:after="0" w:line="240" w:lineRule="auto"/>
      </w:pPr>
      <w:r>
        <w:t>Спирометры</w:t>
      </w:r>
    </w:p>
    <w:p w:rsidR="00576217" w:rsidRDefault="00F574F4">
      <w:pPr>
        <w:pStyle w:val="11"/>
        <w:shd w:val="clear" w:color="auto" w:fill="auto"/>
        <w:spacing w:after="0" w:line="240" w:lineRule="auto"/>
      </w:pPr>
      <w:r>
        <w:t>Динамометры</w:t>
      </w:r>
    </w:p>
    <w:p w:rsidR="00576217" w:rsidRDefault="00F574F4">
      <w:pPr>
        <w:pStyle w:val="11"/>
        <w:shd w:val="clear" w:color="auto" w:fill="auto"/>
        <w:spacing w:after="0" w:line="233" w:lineRule="auto"/>
      </w:pPr>
      <w:r>
        <w:t>Дуоденальный и желудочный зонды.</w:t>
      </w:r>
    </w:p>
    <w:p w:rsidR="00576217" w:rsidRDefault="00F574F4">
      <w:pPr>
        <w:pStyle w:val="11"/>
        <w:shd w:val="clear" w:color="auto" w:fill="auto"/>
        <w:spacing w:after="0" w:line="240" w:lineRule="auto"/>
      </w:pPr>
      <w:r>
        <w:t>Плакаты</w:t>
      </w:r>
    </w:p>
    <w:p w:rsidR="00576217" w:rsidRDefault="00F574F4">
      <w:pPr>
        <w:pStyle w:val="11"/>
        <w:shd w:val="clear" w:color="auto" w:fill="auto"/>
        <w:spacing w:after="0" w:line="240" w:lineRule="auto"/>
      </w:pPr>
      <w:r>
        <w:t>Схемы</w:t>
      </w:r>
    </w:p>
    <w:p w:rsidR="00576217" w:rsidRDefault="00F574F4">
      <w:pPr>
        <w:pStyle w:val="11"/>
        <w:shd w:val="clear" w:color="auto" w:fill="auto"/>
        <w:spacing w:after="0" w:line="240" w:lineRule="auto"/>
      </w:pPr>
      <w:r>
        <w:t>Рисунки</w:t>
      </w:r>
    </w:p>
    <w:p w:rsidR="00576217" w:rsidRDefault="00F574F4">
      <w:pPr>
        <w:pStyle w:val="11"/>
        <w:shd w:val="clear" w:color="auto" w:fill="auto"/>
        <w:spacing w:after="0" w:line="240" w:lineRule="auto"/>
      </w:pPr>
      <w:r>
        <w:t>Фотографии</w:t>
      </w:r>
    </w:p>
    <w:p w:rsidR="00576217" w:rsidRDefault="00F574F4">
      <w:pPr>
        <w:pStyle w:val="11"/>
        <w:shd w:val="clear" w:color="auto" w:fill="auto"/>
        <w:spacing w:after="0" w:line="240" w:lineRule="auto"/>
      </w:pPr>
      <w:r>
        <w:t>Рентгеновские снимки</w:t>
      </w:r>
    </w:p>
    <w:p w:rsidR="00576217" w:rsidRDefault="00F574F4">
      <w:pPr>
        <w:pStyle w:val="11"/>
        <w:shd w:val="clear" w:color="auto" w:fill="auto"/>
        <w:spacing w:after="0" w:line="240" w:lineRule="auto"/>
      </w:pPr>
      <w:r>
        <w:t>Таблицы</w:t>
      </w:r>
    </w:p>
    <w:p w:rsidR="00576217" w:rsidRDefault="00F574F4">
      <w:pPr>
        <w:pStyle w:val="11"/>
        <w:shd w:val="clear" w:color="auto" w:fill="auto"/>
        <w:spacing w:after="0" w:line="240" w:lineRule="auto"/>
      </w:pPr>
      <w:r>
        <w:t>Скелеты</w:t>
      </w:r>
    </w:p>
    <w:p w:rsidR="00576217" w:rsidRDefault="00F574F4">
      <w:pPr>
        <w:pStyle w:val="11"/>
        <w:shd w:val="clear" w:color="auto" w:fill="auto"/>
        <w:spacing w:after="0" w:line="233" w:lineRule="auto"/>
      </w:pPr>
      <w:r>
        <w:t>Наборы костей</w:t>
      </w:r>
    </w:p>
    <w:p w:rsidR="00576217" w:rsidRDefault="00F574F4">
      <w:pPr>
        <w:pStyle w:val="11"/>
        <w:shd w:val="clear" w:color="auto" w:fill="auto"/>
        <w:spacing w:after="0" w:line="240" w:lineRule="auto"/>
      </w:pPr>
      <w:r>
        <w:t>Модели</w:t>
      </w:r>
    </w:p>
    <w:p w:rsidR="00576217" w:rsidRDefault="00F574F4">
      <w:pPr>
        <w:pStyle w:val="11"/>
        <w:shd w:val="clear" w:color="auto" w:fill="auto"/>
        <w:spacing w:after="0" w:line="233" w:lineRule="auto"/>
      </w:pPr>
      <w:r>
        <w:t>Фантомы</w:t>
      </w:r>
    </w:p>
    <w:p w:rsidR="00576217" w:rsidRDefault="00F574F4">
      <w:pPr>
        <w:pStyle w:val="11"/>
        <w:shd w:val="clear" w:color="auto" w:fill="auto"/>
        <w:spacing w:after="0" w:line="233" w:lineRule="auto"/>
      </w:pPr>
      <w:r>
        <w:t>Муляжи</w:t>
      </w:r>
    </w:p>
    <w:p w:rsidR="00576217" w:rsidRDefault="00F574F4">
      <w:pPr>
        <w:pStyle w:val="11"/>
        <w:shd w:val="clear" w:color="auto" w:fill="auto"/>
        <w:spacing w:after="0" w:line="240" w:lineRule="auto"/>
      </w:pPr>
      <w:r>
        <w:t>Влажные препараты</w:t>
      </w:r>
    </w:p>
    <w:p w:rsidR="00576217" w:rsidRDefault="00F574F4">
      <w:pPr>
        <w:pStyle w:val="11"/>
        <w:shd w:val="clear" w:color="auto" w:fill="auto"/>
        <w:spacing w:after="0" w:line="240" w:lineRule="auto"/>
      </w:pPr>
      <w:r>
        <w:t>Микропрепараты</w:t>
      </w:r>
    </w:p>
    <w:p w:rsidR="00576217" w:rsidRDefault="00F574F4">
      <w:pPr>
        <w:pStyle w:val="11"/>
        <w:shd w:val="clear" w:color="auto" w:fill="auto"/>
        <w:spacing w:after="280" w:line="233" w:lineRule="auto"/>
      </w:pPr>
      <w:r>
        <w:t>Электрокардиограф</w:t>
      </w:r>
    </w:p>
    <w:p w:rsidR="00576217" w:rsidRDefault="00F574F4">
      <w:pPr>
        <w:pStyle w:val="13"/>
        <w:keepNext/>
        <w:keepLines/>
        <w:shd w:val="clear" w:color="auto" w:fill="auto"/>
        <w:spacing w:after="0"/>
      </w:pPr>
      <w:bookmarkStart w:id="11" w:name="bookmark10"/>
      <w:bookmarkStart w:id="12" w:name="bookmark11"/>
      <w:r>
        <w:t>Технические средства обучения:</w:t>
      </w:r>
      <w:bookmarkEnd w:id="11"/>
      <w:bookmarkEnd w:id="12"/>
    </w:p>
    <w:p w:rsidR="00576217" w:rsidRDefault="00F574F4">
      <w:pPr>
        <w:pStyle w:val="11"/>
        <w:numPr>
          <w:ilvl w:val="0"/>
          <w:numId w:val="33"/>
        </w:numPr>
        <w:shd w:val="clear" w:color="auto" w:fill="auto"/>
        <w:tabs>
          <w:tab w:val="left" w:pos="1216"/>
        </w:tabs>
        <w:spacing w:after="0" w:line="233" w:lineRule="auto"/>
        <w:ind w:firstLine="860"/>
      </w:pPr>
      <w:r>
        <w:t>компьютер,</w:t>
      </w:r>
    </w:p>
    <w:p w:rsidR="00576217" w:rsidRDefault="00F574F4">
      <w:pPr>
        <w:pStyle w:val="11"/>
        <w:numPr>
          <w:ilvl w:val="0"/>
          <w:numId w:val="33"/>
        </w:numPr>
        <w:shd w:val="clear" w:color="auto" w:fill="auto"/>
        <w:tabs>
          <w:tab w:val="left" w:pos="1216"/>
        </w:tabs>
        <w:spacing w:after="0" w:line="233" w:lineRule="auto"/>
        <w:ind w:firstLine="860"/>
      </w:pPr>
      <w:r>
        <w:t>экран,</w:t>
      </w:r>
    </w:p>
    <w:p w:rsidR="00576217" w:rsidRDefault="00F574F4">
      <w:pPr>
        <w:pStyle w:val="11"/>
        <w:numPr>
          <w:ilvl w:val="0"/>
          <w:numId w:val="33"/>
        </w:numPr>
        <w:shd w:val="clear" w:color="auto" w:fill="auto"/>
        <w:tabs>
          <w:tab w:val="left" w:pos="1216"/>
        </w:tabs>
        <w:spacing w:after="0" w:line="240" w:lineRule="auto"/>
        <w:ind w:firstLine="860"/>
      </w:pPr>
      <w:r>
        <w:t>интерактивная доска;</w:t>
      </w:r>
    </w:p>
    <w:p w:rsidR="00576217" w:rsidRDefault="00F574F4">
      <w:pPr>
        <w:pStyle w:val="11"/>
        <w:numPr>
          <w:ilvl w:val="0"/>
          <w:numId w:val="33"/>
        </w:numPr>
        <w:shd w:val="clear" w:color="auto" w:fill="auto"/>
        <w:tabs>
          <w:tab w:val="left" w:pos="1216"/>
        </w:tabs>
        <w:spacing w:after="0" w:line="240" w:lineRule="auto"/>
        <w:ind w:firstLine="860"/>
      </w:pPr>
      <w:r>
        <w:t>мультимедийный проектор;</w:t>
      </w:r>
    </w:p>
    <w:p w:rsidR="00576217" w:rsidRDefault="00F574F4">
      <w:pPr>
        <w:pStyle w:val="11"/>
        <w:numPr>
          <w:ilvl w:val="0"/>
          <w:numId w:val="33"/>
        </w:numPr>
        <w:shd w:val="clear" w:color="auto" w:fill="auto"/>
        <w:tabs>
          <w:tab w:val="left" w:pos="1216"/>
        </w:tabs>
        <w:spacing w:after="60" w:line="230" w:lineRule="auto"/>
        <w:ind w:firstLine="860"/>
      </w:pPr>
      <w:r>
        <w:rPr>
          <w:lang w:val="en-US" w:eastAsia="en-US" w:bidi="en-US"/>
        </w:rPr>
        <w:t>DVD</w:t>
      </w:r>
      <w:r w:rsidRPr="00F574F4">
        <w:rPr>
          <w:lang w:eastAsia="en-US" w:bidi="en-US"/>
        </w:rPr>
        <w:t xml:space="preserve">, </w:t>
      </w:r>
      <w:r>
        <w:rPr>
          <w:lang w:val="en-US" w:eastAsia="en-US" w:bidi="en-US"/>
        </w:rPr>
        <w:t>CD</w:t>
      </w:r>
      <w:r w:rsidRPr="00F574F4">
        <w:rPr>
          <w:lang w:eastAsia="en-US" w:bidi="en-US"/>
        </w:rPr>
        <w:t xml:space="preserve"> </w:t>
      </w:r>
      <w:r>
        <w:t>- диски с учебными фильмами и презентациями.</w:t>
      </w:r>
    </w:p>
    <w:p w:rsidR="00576217" w:rsidRDefault="00F574F4">
      <w:pPr>
        <w:pStyle w:val="40"/>
        <w:shd w:val="clear" w:color="auto" w:fill="auto"/>
      </w:pPr>
      <w:r>
        <w:t>i</w:t>
      </w:r>
    </w:p>
    <w:p w:rsidR="00576217" w:rsidRDefault="00F574F4">
      <w:pPr>
        <w:pStyle w:val="11"/>
        <w:numPr>
          <w:ilvl w:val="1"/>
          <w:numId w:val="32"/>
        </w:numPr>
        <w:shd w:val="clear" w:color="auto" w:fill="auto"/>
        <w:tabs>
          <w:tab w:val="left" w:pos="565"/>
        </w:tabs>
        <w:spacing w:after="280" w:line="240" w:lineRule="auto"/>
      </w:pPr>
      <w:r>
        <w:rPr>
          <w:b/>
          <w:bCs/>
        </w:rPr>
        <w:t>Информационное обеспечение обучения</w:t>
      </w:r>
    </w:p>
    <w:p w:rsidR="00576217" w:rsidRDefault="00F574F4">
      <w:pPr>
        <w:pStyle w:val="13"/>
        <w:keepNext/>
        <w:keepLines/>
        <w:shd w:val="clear" w:color="auto" w:fill="auto"/>
        <w:spacing w:after="0"/>
      </w:pPr>
      <w:bookmarkStart w:id="13" w:name="bookmark12"/>
      <w:bookmarkStart w:id="14" w:name="bookmark13"/>
      <w:r>
        <w:t>Основные источники:</w:t>
      </w:r>
      <w:bookmarkEnd w:id="13"/>
      <w:bookmarkEnd w:id="14"/>
    </w:p>
    <w:p w:rsidR="00576217" w:rsidRDefault="00F574F4">
      <w:pPr>
        <w:pStyle w:val="11"/>
        <w:numPr>
          <w:ilvl w:val="0"/>
          <w:numId w:val="34"/>
        </w:numPr>
        <w:shd w:val="clear" w:color="auto" w:fill="auto"/>
        <w:tabs>
          <w:tab w:val="left" w:pos="819"/>
        </w:tabs>
        <w:spacing w:after="480" w:line="240" w:lineRule="auto"/>
        <w:ind w:left="800" w:hanging="320"/>
      </w:pPr>
      <w:r>
        <w:t>Атлас анатомии человека [Текс</w:t>
      </w:r>
      <w:r w:rsidR="00142B88">
        <w:t>т]: учеб, пособие для мед. учебных</w:t>
      </w:r>
      <w:r>
        <w:t xml:space="preserve"> заведений,</w:t>
      </w:r>
      <w:r w:rsidR="00642CC2">
        <w:t xml:space="preserve"> </w:t>
      </w:r>
      <w:r>
        <w:t>- М.: РИ- ПОЛ, классик, 2007.</w:t>
      </w:r>
    </w:p>
    <w:p w:rsidR="00576217" w:rsidRDefault="00F574F4">
      <w:pPr>
        <w:pStyle w:val="11"/>
        <w:shd w:val="clear" w:color="auto" w:fill="auto"/>
        <w:spacing w:after="100" w:line="396" w:lineRule="auto"/>
        <w:ind w:left="10340"/>
        <w:rPr>
          <w:sz w:val="24"/>
          <w:szCs w:val="24"/>
        </w:rPr>
      </w:pPr>
      <w:r>
        <w:rPr>
          <w:sz w:val="24"/>
          <w:szCs w:val="24"/>
        </w:rPr>
        <w:t>4/</w:t>
      </w:r>
    </w:p>
    <w:p w:rsidR="00576217" w:rsidRDefault="00F574F4">
      <w:pPr>
        <w:pStyle w:val="11"/>
        <w:numPr>
          <w:ilvl w:val="0"/>
          <w:numId w:val="34"/>
        </w:numPr>
        <w:shd w:val="clear" w:color="auto" w:fill="auto"/>
        <w:tabs>
          <w:tab w:val="left" w:pos="703"/>
        </w:tabs>
        <w:spacing w:after="0" w:line="240" w:lineRule="auto"/>
        <w:ind w:left="660" w:hanging="300"/>
        <w:jc w:val="both"/>
      </w:pPr>
      <w:r>
        <w:lastRenderedPageBreak/>
        <w:t>Барышников, С.Д. Тестовые задания по анатомии и физиологии человека с основами патологии [Текст] / С.Д. Барышников - М.: ГОУ ВУНМЦ М3 РФ, 2007.</w:t>
      </w:r>
    </w:p>
    <w:p w:rsidR="00576217" w:rsidRDefault="00F574F4">
      <w:pPr>
        <w:pStyle w:val="11"/>
        <w:numPr>
          <w:ilvl w:val="0"/>
          <w:numId w:val="34"/>
        </w:numPr>
        <w:shd w:val="clear" w:color="auto" w:fill="auto"/>
        <w:tabs>
          <w:tab w:val="left" w:pos="703"/>
        </w:tabs>
        <w:spacing w:after="0" w:line="240" w:lineRule="auto"/>
        <w:ind w:left="660" w:hanging="300"/>
        <w:jc w:val="both"/>
      </w:pPr>
      <w:r>
        <w:t>Гайворонский, И.В. Анатомия и физиология человека [Текст]: учеб, для студ. ср. проф.уч. заведений. - 2-е изд. - М.: Академия, 2006, 2008, 2009</w:t>
      </w:r>
    </w:p>
    <w:p w:rsidR="00576217" w:rsidRDefault="00F574F4">
      <w:pPr>
        <w:pStyle w:val="11"/>
        <w:numPr>
          <w:ilvl w:val="0"/>
          <w:numId w:val="34"/>
        </w:numPr>
        <w:shd w:val="clear" w:color="auto" w:fill="auto"/>
        <w:tabs>
          <w:tab w:val="left" w:pos="703"/>
        </w:tabs>
        <w:spacing w:after="0" w:line="240" w:lineRule="auto"/>
        <w:ind w:left="660" w:hanging="300"/>
        <w:jc w:val="both"/>
      </w:pPr>
      <w:r>
        <w:t>.Покровский, В.М., Коротько, Г.Ф. Физиология человека [Текст] / В.М. Покровский, Г.Ф. Коротько.- М.: Академия, 2007.</w:t>
      </w:r>
    </w:p>
    <w:p w:rsidR="00576217" w:rsidRDefault="00F574F4">
      <w:pPr>
        <w:pStyle w:val="11"/>
        <w:numPr>
          <w:ilvl w:val="0"/>
          <w:numId w:val="34"/>
        </w:numPr>
        <w:shd w:val="clear" w:color="auto" w:fill="auto"/>
        <w:tabs>
          <w:tab w:val="left" w:pos="703"/>
        </w:tabs>
        <w:spacing w:after="300" w:line="240" w:lineRule="auto"/>
        <w:ind w:left="660" w:hanging="300"/>
        <w:jc w:val="both"/>
      </w:pPr>
      <w:r>
        <w:t>Федюкович, Н.И. Анатомия и физиология человека [Текст]: учеб, пособие. /Н.И. Фе- дюкович - Ростов н/Д: Феникс, 2007.</w:t>
      </w:r>
    </w:p>
    <w:p w:rsidR="00576217" w:rsidRDefault="00F574F4">
      <w:pPr>
        <w:pStyle w:val="13"/>
        <w:keepNext/>
        <w:keepLines/>
        <w:shd w:val="clear" w:color="auto" w:fill="auto"/>
        <w:spacing w:after="0"/>
      </w:pPr>
      <w:bookmarkStart w:id="15" w:name="bookmark14"/>
      <w:bookmarkStart w:id="16" w:name="bookmark15"/>
      <w:r>
        <w:t>Дополнительные источники:</w:t>
      </w:r>
      <w:bookmarkEnd w:id="15"/>
      <w:bookmarkEnd w:id="16"/>
    </w:p>
    <w:p w:rsidR="00576217" w:rsidRDefault="00F574F4">
      <w:pPr>
        <w:pStyle w:val="11"/>
        <w:numPr>
          <w:ilvl w:val="0"/>
          <w:numId w:val="35"/>
        </w:numPr>
        <w:shd w:val="clear" w:color="auto" w:fill="auto"/>
        <w:tabs>
          <w:tab w:val="left" w:pos="703"/>
        </w:tabs>
        <w:spacing w:after="0" w:line="240" w:lineRule="auto"/>
        <w:ind w:left="660" w:hanging="300"/>
        <w:jc w:val="both"/>
      </w:pPr>
      <w:r>
        <w:t xml:space="preserve">Борисович, А.И. [и др.] Словарь терминов и понятий по анатомии человека [Текст] /А. И. Борисевич, В.Г. Ковешников, </w:t>
      </w:r>
      <w:r>
        <w:rPr>
          <w:lang w:val="en-US" w:eastAsia="en-US" w:bidi="en-US"/>
        </w:rPr>
        <w:t>O</w:t>
      </w:r>
      <w:r w:rsidRPr="00F574F4">
        <w:rPr>
          <w:lang w:eastAsia="en-US" w:bidi="en-US"/>
        </w:rPr>
        <w:t>.</w:t>
      </w:r>
      <w:r>
        <w:rPr>
          <w:lang w:val="en-US" w:eastAsia="en-US" w:bidi="en-US"/>
        </w:rPr>
        <w:t>IO</w:t>
      </w:r>
      <w:r w:rsidRPr="00F574F4">
        <w:rPr>
          <w:lang w:eastAsia="en-US" w:bidi="en-US"/>
        </w:rPr>
        <w:t xml:space="preserve">. </w:t>
      </w:r>
      <w:r>
        <w:t>Роменский. - М.: Академия,2006.</w:t>
      </w:r>
    </w:p>
    <w:p w:rsidR="00576217" w:rsidRDefault="00F574F4">
      <w:pPr>
        <w:pStyle w:val="11"/>
        <w:numPr>
          <w:ilvl w:val="0"/>
          <w:numId w:val="35"/>
        </w:numPr>
        <w:shd w:val="clear" w:color="auto" w:fill="auto"/>
        <w:tabs>
          <w:tab w:val="left" w:pos="703"/>
        </w:tabs>
        <w:spacing w:after="0" w:line="240" w:lineRule="auto"/>
        <w:ind w:left="660" w:hanging="300"/>
        <w:jc w:val="both"/>
      </w:pPr>
      <w:r>
        <w:t>Дегтярев, В.П. Нормальная физиология [Текст]: учебник / В.П.Дегтярев.- М.: Медици</w:t>
      </w:r>
      <w:r>
        <w:softHyphen/>
        <w:t>на, 2006.</w:t>
      </w:r>
    </w:p>
    <w:p w:rsidR="00576217" w:rsidRDefault="00F574F4">
      <w:pPr>
        <w:pStyle w:val="11"/>
        <w:numPr>
          <w:ilvl w:val="0"/>
          <w:numId w:val="35"/>
        </w:numPr>
        <w:shd w:val="clear" w:color="auto" w:fill="auto"/>
        <w:tabs>
          <w:tab w:val="left" w:pos="703"/>
        </w:tabs>
        <w:spacing w:after="0" w:line="240" w:lineRule="auto"/>
        <w:ind w:left="660" w:hanging="300"/>
        <w:jc w:val="both"/>
      </w:pPr>
      <w:r>
        <w:t>Кондрашев, А.В. [и др.] Нормальная анатомия человека в тестах [Текст]: учеб, пособие / А.В. Кондрашев, О.А. Каплунова, Г.Ю., Стрельченко. - Ростов н/Д.: Наука-Спектр, 2007.</w:t>
      </w:r>
    </w:p>
    <w:p w:rsidR="00576217" w:rsidRDefault="00F574F4">
      <w:pPr>
        <w:pStyle w:val="11"/>
        <w:numPr>
          <w:ilvl w:val="0"/>
          <w:numId w:val="35"/>
        </w:numPr>
        <w:shd w:val="clear" w:color="auto" w:fill="auto"/>
        <w:tabs>
          <w:tab w:val="left" w:pos="708"/>
        </w:tabs>
        <w:spacing w:after="0" w:line="240" w:lineRule="auto"/>
        <w:ind w:left="660" w:hanging="300"/>
        <w:jc w:val="both"/>
      </w:pPr>
      <w:r>
        <w:t>Кондрашев, А.В. [и др.] Проводящие пути центральной нервной системы (в схемах): учебно-методическое пособие / Кондрашев А.В., Каплунова О.А., Санькова И.В.- Ростов-на-Дону: КМЦ.-2007.</w:t>
      </w:r>
    </w:p>
    <w:p w:rsidR="00576217" w:rsidRDefault="00F574F4">
      <w:pPr>
        <w:pStyle w:val="11"/>
        <w:numPr>
          <w:ilvl w:val="0"/>
          <w:numId w:val="35"/>
        </w:numPr>
        <w:shd w:val="clear" w:color="auto" w:fill="auto"/>
        <w:tabs>
          <w:tab w:val="left" w:pos="708"/>
        </w:tabs>
        <w:spacing w:after="0" w:line="240" w:lineRule="auto"/>
        <w:ind w:left="660" w:hanging="300"/>
        <w:jc w:val="both"/>
      </w:pPr>
      <w:r>
        <w:t>Кондрашев, А.В., Каплунова, О.А. Анатомия нервной системы [Текст]: атлас: уч. посо</w:t>
      </w:r>
      <w:r>
        <w:softHyphen/>
        <w:t>бие / А.В. Кондрашев, О.А. Каплунова. - М.: ЭКСМО,2009.</w:t>
      </w:r>
    </w:p>
    <w:p w:rsidR="00576217" w:rsidRDefault="00F574F4">
      <w:pPr>
        <w:pStyle w:val="11"/>
        <w:numPr>
          <w:ilvl w:val="0"/>
          <w:numId w:val="35"/>
        </w:numPr>
        <w:shd w:val="clear" w:color="auto" w:fill="auto"/>
        <w:tabs>
          <w:tab w:val="left" w:pos="708"/>
        </w:tabs>
        <w:spacing w:after="0" w:line="240" w:lineRule="auto"/>
        <w:ind w:left="660" w:hanging="300"/>
        <w:jc w:val="both"/>
      </w:pPr>
      <w:r>
        <w:t>Кондрашев, А.В., Каплунова, О.А. Норма</w:t>
      </w:r>
      <w:r w:rsidR="00E67CA7">
        <w:t>льная анатомия человека [Текст]</w:t>
      </w:r>
      <w:r>
        <w:t>: учеб, посо</w:t>
      </w:r>
      <w:r>
        <w:softHyphen/>
        <w:t>бие/ А.В. Кондрашев, О.А. Каплунова.- М.: ЭКСМО,2010.</w:t>
      </w:r>
    </w:p>
    <w:p w:rsidR="00576217" w:rsidRDefault="00F574F4">
      <w:pPr>
        <w:pStyle w:val="11"/>
        <w:numPr>
          <w:ilvl w:val="0"/>
          <w:numId w:val="35"/>
        </w:numPr>
        <w:shd w:val="clear" w:color="auto" w:fill="auto"/>
        <w:tabs>
          <w:tab w:val="left" w:pos="708"/>
        </w:tabs>
        <w:spacing w:after="0" w:line="240" w:lineRule="auto"/>
        <w:ind w:left="660" w:hanging="300"/>
        <w:jc w:val="both"/>
      </w:pPr>
      <w:r>
        <w:t>Николаев, В. Т. Анатомия человека [Текст]: учеб, пособие / В. Т. Николаев.</w:t>
      </w:r>
      <w:r w:rsidR="00E67CA7">
        <w:t xml:space="preserve"> </w:t>
      </w:r>
      <w:r>
        <w:t>- Ростов н/ Д.: Феникс, 2006.</w:t>
      </w:r>
    </w:p>
    <w:p w:rsidR="00576217" w:rsidRDefault="00F574F4">
      <w:pPr>
        <w:pStyle w:val="11"/>
        <w:numPr>
          <w:ilvl w:val="0"/>
          <w:numId w:val="35"/>
        </w:numPr>
        <w:shd w:val="clear" w:color="auto" w:fill="auto"/>
        <w:tabs>
          <w:tab w:val="left" w:pos="708"/>
        </w:tabs>
        <w:spacing w:after="0" w:line="240" w:lineRule="auto"/>
        <w:ind w:left="660" w:hanging="300"/>
        <w:jc w:val="both"/>
      </w:pPr>
      <w:r>
        <w:t>Сапин, М.Р.Атлас анатомии человека [Текст]: в 3- х. т. / М.Р. Сапин, - М.: Медицина, 2007.</w:t>
      </w:r>
    </w:p>
    <w:p w:rsidR="00576217" w:rsidRDefault="00F574F4">
      <w:pPr>
        <w:pStyle w:val="11"/>
        <w:numPr>
          <w:ilvl w:val="0"/>
          <w:numId w:val="35"/>
        </w:numPr>
        <w:shd w:val="clear" w:color="auto" w:fill="auto"/>
        <w:tabs>
          <w:tab w:val="left" w:pos="708"/>
        </w:tabs>
        <w:spacing w:after="0" w:line="240" w:lineRule="auto"/>
        <w:ind w:left="660" w:hanging="300"/>
        <w:jc w:val="both"/>
      </w:pPr>
      <w:r>
        <w:t>Сапин, М.Р., Билич, Г.А. Анатомия человека [Текст]: учебник для вузов /М.Р. Сапин. Г.А. Билич,- М.: ОНИКС-Мир и образование. - Мн.: Харвест, 2007,2008.</w:t>
      </w:r>
    </w:p>
    <w:p w:rsidR="00576217" w:rsidRDefault="00F574F4">
      <w:pPr>
        <w:pStyle w:val="11"/>
        <w:shd w:val="clear" w:color="auto" w:fill="auto"/>
        <w:spacing w:after="0" w:line="240" w:lineRule="auto"/>
        <w:ind w:left="660" w:hanging="300"/>
        <w:jc w:val="both"/>
      </w:pPr>
      <w:r>
        <w:t>Ю.Самусев, Р.П., Липченко, ВЛ. Атлас анатомии человека [Текст] / Р.П. Самусев. В.Я. Липченко. - М.: ООО «Изд. Дом «Оникс 21 век»: ООО «Мир и образование»,2006, 2007.</w:t>
      </w:r>
    </w:p>
    <w:p w:rsidR="00576217" w:rsidRDefault="00F574F4">
      <w:pPr>
        <w:pStyle w:val="11"/>
        <w:numPr>
          <w:ilvl w:val="0"/>
          <w:numId w:val="36"/>
        </w:numPr>
        <w:shd w:val="clear" w:color="auto" w:fill="auto"/>
        <w:tabs>
          <w:tab w:val="left" w:pos="789"/>
        </w:tabs>
        <w:spacing w:after="0" w:line="240" w:lineRule="auto"/>
        <w:ind w:left="660" w:hanging="300"/>
        <w:jc w:val="both"/>
      </w:pPr>
      <w:r>
        <w:t>Самусев, Р.П..Селин, 10.М. Анатомия человека [Текст]: уч. пособие для студ. сред. мед. учеб, заведений / Р.П.Самусев. Ю.М.Селин. - 3-е изд., перераб. и доп. - М.: ООО «Из</w:t>
      </w:r>
      <w:r>
        <w:softHyphen/>
        <w:t>дательство Оникс»: ООО «Изд-во «Мир и образование»,2005.</w:t>
      </w:r>
    </w:p>
    <w:p w:rsidR="00576217" w:rsidRDefault="00F574F4">
      <w:pPr>
        <w:pStyle w:val="11"/>
        <w:numPr>
          <w:ilvl w:val="0"/>
          <w:numId w:val="36"/>
        </w:numPr>
        <w:shd w:val="clear" w:color="auto" w:fill="auto"/>
        <w:tabs>
          <w:tab w:val="left" w:pos="744"/>
        </w:tabs>
        <w:spacing w:after="0" w:line="240" w:lineRule="auto"/>
        <w:ind w:firstLine="300"/>
        <w:jc w:val="both"/>
      </w:pPr>
      <w:r>
        <w:t>Сапин, М.Р. Анатомия человека [Текст]: / М.Р. Сапин.- М.:Академия. 2005.</w:t>
      </w:r>
    </w:p>
    <w:p w:rsidR="00576217" w:rsidRDefault="00F574F4">
      <w:pPr>
        <w:pStyle w:val="11"/>
        <w:numPr>
          <w:ilvl w:val="0"/>
          <w:numId w:val="36"/>
        </w:numPr>
        <w:shd w:val="clear" w:color="auto" w:fill="auto"/>
        <w:tabs>
          <w:tab w:val="left" w:pos="804"/>
        </w:tabs>
        <w:spacing w:after="0" w:line="240" w:lineRule="auto"/>
        <w:ind w:left="660" w:hanging="300"/>
        <w:jc w:val="both"/>
      </w:pPr>
      <w:r>
        <w:t>Топоров, Г.Н.,Панасенко, Н.И. Словарь терминов по клинической анатомии [Текст] / Г.Н.Топоров, Н.И. Панасенко.-М.: Медицина, 2008.</w:t>
      </w:r>
    </w:p>
    <w:p w:rsidR="00576217" w:rsidRDefault="00F574F4">
      <w:pPr>
        <w:pStyle w:val="11"/>
        <w:shd w:val="clear" w:color="auto" w:fill="auto"/>
        <w:spacing w:after="0" w:line="240" w:lineRule="auto"/>
        <w:ind w:left="660" w:hanging="300"/>
        <w:jc w:val="both"/>
      </w:pPr>
      <w:r>
        <w:t>14.Чернышов, В.Н. [и др.] Сборник учебно-методических материалов по нормальной анатомии [Текст] / А.В. Кондрашев. А.А. Сависько, А.В. Маркевич, А.В. Евтушенко, Е.В. Чаплыгина, А.Е. Бойченко. - Ростов н/ Д.:Феникс,2008.</w:t>
      </w:r>
    </w:p>
    <w:p w:rsidR="00576217" w:rsidRDefault="00F574F4">
      <w:pPr>
        <w:pStyle w:val="11"/>
        <w:numPr>
          <w:ilvl w:val="0"/>
          <w:numId w:val="37"/>
        </w:numPr>
        <w:shd w:val="clear" w:color="auto" w:fill="auto"/>
        <w:tabs>
          <w:tab w:val="left" w:pos="794"/>
        </w:tabs>
        <w:spacing w:after="0" w:line="240" w:lineRule="auto"/>
        <w:ind w:left="660" w:hanging="300"/>
        <w:jc w:val="both"/>
      </w:pPr>
      <w:r>
        <w:t>Швырев, А.А. Анатомия и физиология человека с основами общей патологии [Текст]: учеб, для мед. колледжей / А.А. Швырев.- 3-е.- изд,- Ростов н/Д.: Феникс.2007.</w:t>
      </w:r>
    </w:p>
    <w:p w:rsidR="00576217" w:rsidRDefault="00F574F4">
      <w:pPr>
        <w:pStyle w:val="11"/>
        <w:numPr>
          <w:ilvl w:val="0"/>
          <w:numId w:val="37"/>
        </w:numPr>
        <w:shd w:val="clear" w:color="auto" w:fill="auto"/>
        <w:tabs>
          <w:tab w:val="left" w:pos="794"/>
        </w:tabs>
        <w:spacing w:after="1020" w:line="240" w:lineRule="auto"/>
        <w:ind w:left="660" w:hanging="300"/>
        <w:jc w:val="both"/>
      </w:pPr>
      <w:r>
        <w:t>Швырев, А.А. Малый анатомический атлас [Текст] / А.А Швырев,- Ростов н/ Д: Фе</w:t>
      </w:r>
      <w:r>
        <w:softHyphen/>
        <w:t>никс, 2005.</w:t>
      </w:r>
    </w:p>
    <w:p w:rsidR="00576217" w:rsidRDefault="00F574F4">
      <w:pPr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01295" cy="194945"/>
            <wp:effectExtent l="0" t="0" r="0" b="0"/>
            <wp:docPr id="9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01295" cy="19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576217" w:rsidRDefault="00F574F4">
      <w:pPr>
        <w:pStyle w:val="a7"/>
        <w:shd w:val="clear" w:color="auto" w:fill="auto"/>
      </w:pPr>
      <w:r>
        <w:lastRenderedPageBreak/>
        <w:t xml:space="preserve">5. КОНТРОЛЬ И ОЦЕНКА РЕЗУЛЬТАТОВ ОСВОЕНИЯ УЧЕБНОЙ ДИСЦИПЛИНЫ Контроль и оценка </w:t>
      </w:r>
      <w:r>
        <w:rPr>
          <w:b w:val="0"/>
          <w:bCs w:val="0"/>
        </w:rPr>
        <w:t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82"/>
        <w:gridCol w:w="5405"/>
      </w:tblGrid>
      <w:tr w:rsidR="00576217">
        <w:trPr>
          <w:trHeight w:hRule="exact" w:val="619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Результаты обучения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6217" w:rsidRDefault="00F574F4">
            <w:pPr>
              <w:pStyle w:val="a5"/>
              <w:shd w:val="clear" w:color="auto" w:fill="auto"/>
              <w:ind w:firstLine="460"/>
            </w:pPr>
            <w:r>
              <w:rPr>
                <w:b/>
                <w:bCs/>
              </w:rPr>
              <w:t>Формы и методы контроля и оценки</w:t>
            </w:r>
          </w:p>
        </w:tc>
      </w:tr>
      <w:tr w:rsidR="00576217">
        <w:trPr>
          <w:trHeight w:hRule="exact" w:val="312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Знания: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2674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Основные анатомические термины.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Части тела человека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Системы органов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Полости тела</w:t>
            </w:r>
          </w:p>
          <w:p w:rsidR="00576217" w:rsidRDefault="00F574F4" w:rsidP="00642CC2">
            <w:pPr>
              <w:pStyle w:val="a5"/>
              <w:shd w:val="clear" w:color="auto" w:fill="auto"/>
            </w:pPr>
            <w:r>
              <w:t>Морфологические типы конституции Многоуровневость организма человека Строение клетки, её функции Строение ткани, её функции, классифи</w:t>
            </w:r>
            <w:r>
              <w:softHyphen/>
              <w:t>кацию, место расположения в организме.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</w:pPr>
            <w:r>
              <w:t>Тестирование</w:t>
            </w:r>
          </w:p>
          <w:p w:rsidR="00642CC2" w:rsidRDefault="00F574F4">
            <w:pPr>
              <w:pStyle w:val="a5"/>
              <w:shd w:val="clear" w:color="auto" w:fill="auto"/>
            </w:pPr>
            <w:r>
              <w:t xml:space="preserve">Решение кроссвордов </w:t>
            </w:r>
          </w:p>
          <w:p w:rsidR="00642CC2" w:rsidRDefault="00F574F4">
            <w:pPr>
              <w:pStyle w:val="a5"/>
              <w:shd w:val="clear" w:color="auto" w:fill="auto"/>
            </w:pPr>
            <w:r>
              <w:t xml:space="preserve">Составление глоссария </w:t>
            </w:r>
          </w:p>
          <w:p w:rsidR="00642CC2" w:rsidRDefault="00F574F4">
            <w:pPr>
              <w:pStyle w:val="a5"/>
              <w:shd w:val="clear" w:color="auto" w:fill="auto"/>
            </w:pPr>
            <w:r>
              <w:t xml:space="preserve">Заполнение таблиц 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Устный опрос</w:t>
            </w:r>
          </w:p>
        </w:tc>
      </w:tr>
      <w:tr w:rsidR="00576217">
        <w:trPr>
          <w:trHeight w:hRule="exact" w:val="3283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 w:rsidP="009B5730">
            <w:pPr>
              <w:pStyle w:val="a5"/>
              <w:shd w:val="clear" w:color="auto" w:fill="auto"/>
            </w:pPr>
            <w:r>
              <w:t>Нормальную анатомию внутренних орга</w:t>
            </w:r>
            <w:r>
              <w:softHyphen/>
              <w:t>нов, их расположение в полостях тела, границы, проекцию на поверхность тела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Тестирование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Решение кроссвордов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Составление глоссария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Заполнение таблиц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Устный опрос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Решение ситуационных задач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Работа с «немыми» иллюстрациями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Наблюдение за работой с наглядными посо</w:t>
            </w:r>
            <w:r>
              <w:softHyphen/>
              <w:t>биями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Практичес</w:t>
            </w:r>
            <w:r w:rsidR="00642CC2">
              <w:t>кий контроль: демонстрация прое</w:t>
            </w:r>
            <w:r>
              <w:t>кции органов на поверхности тела</w:t>
            </w:r>
          </w:p>
        </w:tc>
      </w:tr>
      <w:tr w:rsidR="00576217">
        <w:trPr>
          <w:trHeight w:hRule="exact" w:val="2390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 w:rsidP="00642CC2">
            <w:pPr>
              <w:pStyle w:val="a5"/>
              <w:shd w:val="clear" w:color="auto" w:fill="auto"/>
            </w:pPr>
            <w:r>
              <w:t>Нормальную физиологию внутренних ор</w:t>
            </w:r>
            <w:r>
              <w:softHyphen/>
              <w:t>ганов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Тестирование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Решение кроссвордов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Составление глоссария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Заполнение таблиц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Устный опрос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Решение ситуационных задач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Наблюдение за работой с наглядными посо</w:t>
            </w:r>
            <w:r>
              <w:softHyphen/>
              <w:t>биями</w:t>
            </w:r>
          </w:p>
        </w:tc>
      </w:tr>
      <w:tr w:rsidR="00576217">
        <w:trPr>
          <w:trHeight w:hRule="exact" w:val="2981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F574F4" w:rsidP="00642CC2">
            <w:pPr>
              <w:pStyle w:val="a5"/>
              <w:shd w:val="clear" w:color="auto" w:fill="auto"/>
            </w:pPr>
            <w:r>
              <w:t>Внешние проявления функций внутрен</w:t>
            </w:r>
            <w:r>
              <w:softHyphen/>
              <w:t>них органов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Составление глоссария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Заполнение таблиц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Устный опрос</w:t>
            </w:r>
          </w:p>
          <w:p w:rsidR="00576217" w:rsidRDefault="00F574F4" w:rsidP="00E67CA7">
            <w:pPr>
              <w:pStyle w:val="a5"/>
              <w:shd w:val="clear" w:color="auto" w:fill="auto"/>
            </w:pPr>
            <w:r>
              <w:t>Решение ситуационных задач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Защита рефератов, докладов Практический контроль: определение часто</w:t>
            </w:r>
            <w:r>
              <w:softHyphen/>
              <w:t>ты дыхательных движений, частоты сердеч</w:t>
            </w:r>
            <w:r>
              <w:softHyphen/>
              <w:t>ных сокращений, легочных объёмов, аускультация сердечных гонов, измерение температуры тела</w:t>
            </w:r>
          </w:p>
        </w:tc>
      </w:tr>
    </w:tbl>
    <w:p w:rsidR="00576217" w:rsidRDefault="00576217">
      <w:pPr>
        <w:spacing w:after="1259" w:line="1" w:lineRule="exact"/>
      </w:pPr>
    </w:p>
    <w:p w:rsidR="00576217" w:rsidRDefault="00F574F4">
      <w:pPr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01295" cy="182880"/>
            <wp:effectExtent l="0" t="0" r="0" b="0"/>
            <wp:docPr id="10" name="Picut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201295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8"/>
        <w:gridCol w:w="5405"/>
      </w:tblGrid>
      <w:tr w:rsidR="00576217">
        <w:trPr>
          <w:trHeight w:hRule="exact" w:val="2400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 w:rsidP="00642CC2">
            <w:pPr>
              <w:pStyle w:val="a5"/>
              <w:shd w:val="clear" w:color="auto" w:fill="auto"/>
            </w:pPr>
            <w:r>
              <w:lastRenderedPageBreak/>
              <w:t>Критерии оценки функционирования си</w:t>
            </w:r>
            <w:r>
              <w:softHyphen/>
              <w:t>стем органов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Тестирование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Решение кроссвордов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Составление глоссария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Заполнение таблиц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Решение ситуационных задач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Устный опрос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Наблюдение за работой с наглядными посо</w:t>
            </w:r>
            <w:r>
              <w:softHyphen/>
              <w:t>биями</w:t>
            </w:r>
          </w:p>
        </w:tc>
      </w:tr>
      <w:tr w:rsidR="00576217">
        <w:trPr>
          <w:trHeight w:hRule="exact" w:val="209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 w:rsidP="00642CC2">
            <w:pPr>
              <w:pStyle w:val="a5"/>
              <w:shd w:val="clear" w:color="auto" w:fill="auto"/>
            </w:pPr>
            <w:r>
              <w:t>Нормальные константы внутренней сре</w:t>
            </w:r>
            <w:r>
              <w:softHyphen/>
              <w:t>ды организма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Тестирование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Решение кроссвордов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Составление глоссария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Решение ситуационных задач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Устный опрос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Наблюдение за работой с наглядными посо</w:t>
            </w:r>
            <w:r>
              <w:softHyphen/>
              <w:t>биями</w:t>
            </w:r>
          </w:p>
        </w:tc>
      </w:tr>
      <w:tr w:rsidR="00576217">
        <w:trPr>
          <w:trHeight w:hRule="exact" w:val="14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 w:rsidP="00642CC2">
            <w:pPr>
              <w:pStyle w:val="a5"/>
              <w:shd w:val="clear" w:color="auto" w:fill="auto"/>
              <w:spacing w:line="230" w:lineRule="auto"/>
            </w:pPr>
            <w:r>
              <w:t>Возрастные особенности анатомии и фи</w:t>
            </w:r>
            <w:r>
              <w:softHyphen/>
              <w:t>зиологии органов и систем органов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Составление глоссария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Заполнение таблиц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Устный опрос</w:t>
            </w:r>
          </w:p>
          <w:p w:rsidR="00642CC2" w:rsidRDefault="00F574F4">
            <w:pPr>
              <w:pStyle w:val="a5"/>
              <w:shd w:val="clear" w:color="auto" w:fill="auto"/>
            </w:pPr>
            <w:r>
              <w:t xml:space="preserve">Решение ситуационных задач 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Защита рефератов, докладов</w:t>
            </w:r>
          </w:p>
        </w:tc>
      </w:tr>
      <w:tr w:rsidR="00576217">
        <w:trPr>
          <w:trHeight w:hRule="exact" w:val="336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6217" w:rsidRDefault="00F574F4">
            <w:pPr>
              <w:pStyle w:val="a5"/>
              <w:shd w:val="clear" w:color="auto" w:fill="auto"/>
            </w:pPr>
            <w:r>
              <w:t>Умения: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6217" w:rsidRDefault="00576217">
            <w:pPr>
              <w:rPr>
                <w:sz w:val="10"/>
                <w:szCs w:val="10"/>
              </w:rPr>
            </w:pPr>
          </w:p>
        </w:tc>
      </w:tr>
      <w:tr w:rsidR="00576217">
        <w:trPr>
          <w:trHeight w:hRule="exact" w:val="3000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217" w:rsidRDefault="00F574F4" w:rsidP="00E67CA7">
            <w:pPr>
              <w:pStyle w:val="a5"/>
              <w:shd w:val="clear" w:color="auto" w:fill="auto"/>
              <w:jc w:val="both"/>
            </w:pPr>
            <w:r>
              <w:t>Использовать знания анатомии и физио</w:t>
            </w:r>
            <w:r>
              <w:softHyphen/>
              <w:t>логии человека для проведения профи</w:t>
            </w:r>
            <w:r>
              <w:softHyphen/>
              <w:t>лактических здоровьесберегающих меро</w:t>
            </w:r>
            <w:r>
              <w:softHyphen/>
              <w:t>приятий, обследования пациента, поста</w:t>
            </w:r>
            <w:r>
              <w:softHyphen/>
              <w:t>новки диагноза, проведения лечебных мероприятий и оказания простых меди</w:t>
            </w:r>
            <w:r>
              <w:softHyphen/>
              <w:t>цинских услуг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6217" w:rsidRDefault="00F574F4">
            <w:pPr>
              <w:pStyle w:val="a5"/>
              <w:shd w:val="clear" w:color="auto" w:fill="auto"/>
            </w:pPr>
            <w:r>
              <w:t>Тестирование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Решение кроссвордов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Составление глоссария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Решение ситуационных задач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Устный опрос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Наблюдение за работой с наглядными посо</w:t>
            </w:r>
            <w:r>
              <w:softHyphen/>
              <w:t>биями</w:t>
            </w:r>
          </w:p>
          <w:p w:rsidR="00576217" w:rsidRDefault="00F574F4">
            <w:pPr>
              <w:pStyle w:val="a5"/>
              <w:shd w:val="clear" w:color="auto" w:fill="auto"/>
            </w:pPr>
            <w:r>
              <w:t>Защита рефератов, докладов, проектов Наблюдение за выполнением манипуляций на профессиональном модуле</w:t>
            </w:r>
          </w:p>
        </w:tc>
      </w:tr>
    </w:tbl>
    <w:p w:rsidR="00F574F4" w:rsidRDefault="00F574F4"/>
    <w:sectPr w:rsidR="00F574F4">
      <w:footerReference w:type="default" r:id="rId17"/>
      <w:pgSz w:w="11900" w:h="16840"/>
      <w:pgMar w:top="931" w:right="428" w:bottom="589" w:left="705" w:header="503" w:footer="16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DA2" w:rsidRDefault="00487DA2">
      <w:r>
        <w:separator/>
      </w:r>
    </w:p>
  </w:endnote>
  <w:endnote w:type="continuationSeparator" w:id="0">
    <w:p w:rsidR="00487DA2" w:rsidRDefault="00487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D89" w:rsidRDefault="004A3D89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D89" w:rsidRDefault="004A3D89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D89" w:rsidRDefault="004A3D8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2DDB6DB3" wp14:editId="560C433E">
              <wp:simplePos x="0" y="0"/>
              <wp:positionH relativeFrom="page">
                <wp:posOffset>9906635</wp:posOffset>
              </wp:positionH>
              <wp:positionV relativeFrom="page">
                <wp:posOffset>6798310</wp:posOffset>
              </wp:positionV>
              <wp:extent cx="121920" cy="10350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A3D89" w:rsidRDefault="004A3D89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B6DB3"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780.05pt;margin-top:535.3pt;width:9.6pt;height:8.1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/M3kwEAACEDAAAOAAAAZHJzL2Uyb0RvYy54bWysUsFOwzAMvSPxD1HurN3QEFTrJhACISFA&#10;Aj4gS5M1UhNHcVi7v8fJuoHghrgkju08Pz97sRpsx7YqoAFX8+mk5Ew5CY1xm5q/v92dXXKGUbhG&#10;dOBUzXcK+Wp5erLofaVm0ELXqMAIxGHV+5q3MfqqKFC2ygqcgFeOghqCFZGeYVM0QfSEbrtiVpYX&#10;RQ+h8QGkQiTv7T7IlxlfayXjs9aoIutqTtxiPkM+1+kslgtRbYLwrZEjDfEHFlYYR0WPULciCvYR&#10;zC8oa2QABB0nEmwBWhupcg/UzbT80c1rK7zKvZA46I8y4f/ByqftS2CmqfmcMycsjShXZfMkTe+x&#10;ooxXTzlxuIGBRnzwIzlTx4MONt3UC6M4ibw7CquGyGT6NJtezSgiKTQtz+dlRi++PvuA8V6BZcmo&#10;eaC5ZTnF9hEjEaHUQ0qq5eDOdF3yJ4Z7JsmKw3oYaa+h2RHrnkZbc0e7x1n34Ei5tAUHIxyM9Wgk&#10;cPTXH5EK5LoJdQ81FqM5ZDrjzqRBf3/nrK/NXn4CAAD//wMAUEsDBBQABgAIAAAAIQCepbaU4AAA&#10;AA8BAAAPAAAAZHJzL2Rvd25yZXYueG1sTI/BTsMwEETvSPyDtZW4UbugJmmIU6FKXLhREBI3N94m&#10;Ue11ZLtp8vc4J7jt7I5m31T7yRo2og+9IwmbtQCG1DjdUyvh6/PtsQAWoiKtjCOUMGOAfX1/V6lS&#10;uxt94HiMLUshFEoloYtxKDkPTYdWhbUbkNLt7LxVMUnfcu3VLYVbw5+EyLhVPaUPnRrw0GFzOV6t&#10;hHz6djgEPODPeWx818+FeZ+lfFhNry/AIk7xzwwLfkKHOjGd3JV0YCbpbSY2yZsmkYsM2OLZ5rtn&#10;YKdlV2Q74HXF//eofwEAAP//AwBQSwECLQAUAAYACAAAACEAtoM4kv4AAADhAQAAEwAAAAAAAAAA&#10;AAAAAAAAAAAAW0NvbnRlbnRfVHlwZXNdLnhtbFBLAQItABQABgAIAAAAIQA4/SH/1gAAAJQBAAAL&#10;AAAAAAAAAAAAAAAAAC8BAABfcmVscy8ucmVsc1BLAQItABQABgAIAAAAIQDPl/M3kwEAACEDAAAO&#10;AAAAAAAAAAAAAAAAAC4CAABkcnMvZTJvRG9jLnhtbFBLAQItABQABgAIAAAAIQCepbaU4AAAAA8B&#10;AAAPAAAAAAAAAAAAAAAAAO0DAABkcnMvZG93bnJldi54bWxQSwUGAAAAAAQABADzAAAA+gQAAAAA&#10;" filled="f" stroked="f">
              <v:textbox style="mso-fit-shape-to-text:t" inset="0,0,0,0">
                <w:txbxContent>
                  <w:p w:rsidR="004A3D89" w:rsidRDefault="004A3D89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D89" w:rsidRDefault="004A3D8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2F7C8BD9" wp14:editId="580DD401">
              <wp:simplePos x="0" y="0"/>
              <wp:positionH relativeFrom="page">
                <wp:posOffset>9906635</wp:posOffset>
              </wp:positionH>
              <wp:positionV relativeFrom="page">
                <wp:posOffset>6798310</wp:posOffset>
              </wp:positionV>
              <wp:extent cx="121920" cy="10350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A3D89" w:rsidRDefault="004A3D89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7C8BD9" id="_x0000_t202" coordsize="21600,21600" o:spt="202" path="m,l,21600r21600,l21600,xe">
              <v:stroke joinstyle="miter"/>
              <v:path gradientshapeok="t" o:connecttype="rect"/>
            </v:shapetype>
            <v:shape id="Shape 7" o:spid="_x0000_s1028" type="#_x0000_t202" style="position:absolute;margin-left:780.05pt;margin-top:535.3pt;width:9.6pt;height:8.1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BcwlQEAACgDAAAOAAAAZHJzL2Uyb0RvYy54bWysUttOwzAMfUfiH6K8s3ZD3Kp1E2gCISFA&#10;GnxAliZrpCaO4rB2f4+TXUDwhnhJHNs5Psf2dD7Yjm1UQAOu5uNRyZlyEhrj1jV/f7s/u+YMo3CN&#10;6MCpmm8V8vns9GTa+0pNoIWuUYERiMOq9zVvY/RVUaBslRU4Aq8cBTUEKyI9w7pogugJ3XbFpCwv&#10;ix5C4wNIhUjexS7IZxlfayXji9aoIutqTtxiPkM+V+ksZlNRrYPwrZF7GuIPLKwwjooeoRYiCvYR&#10;zC8oa2QABB1HEmwBWhupsgZSMy5/qFm2wqushZqD/tgm/D9Y+bx5Dcw0Nb/izAlLI8pV2VVqTe+x&#10;ooylp5w43MFAIz74kZxJ8aCDTTdpYRSnJm+PjVVDZDJ9moxvJhSRFBqX5xflRUIpvj77gPFBgWXJ&#10;qHmgueV2is0Txl3qISXVcnBvui75E8Mdk2TFYTVkMUeWK2i2RL6nCdfc0Qpy1j06amBahoMRDsZq&#10;b6Qa6G8/ItXJ5RP4Dmpfk8aRBexXJ837+ztnfS347BMAAP//AwBQSwMEFAAGAAgAAAAhAJ6ltpTg&#10;AAAADwEAAA8AAABkcnMvZG93bnJldi54bWxMj8FOwzAQRO9I/IO1lbhRu6AmaYhToUpcuFEQEjc3&#10;3iZR7XVku2ny9zgnuO3sjmbfVPvJGjaiD70jCZu1AIbUON1TK+Hr8+2xABaiIq2MI5QwY4B9fX9X&#10;qVK7G33geIwtSyEUSiWhi3EoOQ9Nh1aFtRuQ0u3svFUxSd9y7dUthVvDn4TIuFU9pQ+dGvDQYXM5&#10;Xq2EfPp2OAQ84M95bHzXz4V5n6V8WE2vL8AiTvHPDAt+Qoc6MZ3clXRgJultJjbJmyaRiwzY4tnm&#10;u2dgp2VXZDvgdcX/96h/AQAA//8DAFBLAQItABQABgAIAAAAIQC2gziS/gAAAOEBAAATAAAAAAAA&#10;AAAAAAAAAAAAAABbQ29udGVudF9UeXBlc10ueG1sUEsBAi0AFAAGAAgAAAAhADj9If/WAAAAlAEA&#10;AAsAAAAAAAAAAAAAAAAALwEAAF9yZWxzLy5yZWxzUEsBAi0AFAAGAAgAAAAhAKhUFzCVAQAAKAMA&#10;AA4AAAAAAAAAAAAAAAAALgIAAGRycy9lMm9Eb2MueG1sUEsBAi0AFAAGAAgAAAAhAJ6ltpTgAAAA&#10;DwEAAA8AAAAAAAAAAAAAAAAA7wMAAGRycy9kb3ducmV2LnhtbFBLBQYAAAAABAAEAPMAAAD8BAAA&#10;AAA=&#10;" filled="f" stroked="f">
              <v:textbox style="mso-fit-shape-to-text:t" inset="0,0,0,0">
                <w:txbxContent>
                  <w:p w:rsidR="004A3D89" w:rsidRDefault="004A3D89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D89" w:rsidRDefault="004A3D89">
    <w:pPr>
      <w:spacing w:line="1" w:lineRule="exac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D89" w:rsidRDefault="004A3D8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DA2" w:rsidRDefault="00487DA2"/>
  </w:footnote>
  <w:footnote w:type="continuationSeparator" w:id="0">
    <w:p w:rsidR="00487DA2" w:rsidRDefault="00487D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C4A"/>
    <w:multiLevelType w:val="multilevel"/>
    <w:tmpl w:val="ABA2E1F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430706"/>
    <w:multiLevelType w:val="multilevel"/>
    <w:tmpl w:val="33C0AF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681AC1"/>
    <w:multiLevelType w:val="multilevel"/>
    <w:tmpl w:val="30B28B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8346C6"/>
    <w:multiLevelType w:val="multilevel"/>
    <w:tmpl w:val="DC24EA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8A49A7"/>
    <w:multiLevelType w:val="multilevel"/>
    <w:tmpl w:val="93C454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9D42A2"/>
    <w:multiLevelType w:val="hybridMultilevel"/>
    <w:tmpl w:val="4CDA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57B28"/>
    <w:multiLevelType w:val="multilevel"/>
    <w:tmpl w:val="17E043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8F6821"/>
    <w:multiLevelType w:val="multilevel"/>
    <w:tmpl w:val="EEB2C4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213F96"/>
    <w:multiLevelType w:val="multilevel"/>
    <w:tmpl w:val="53C4EC60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BA4718"/>
    <w:multiLevelType w:val="multilevel"/>
    <w:tmpl w:val="2F9A9B9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FA3F5B"/>
    <w:multiLevelType w:val="multilevel"/>
    <w:tmpl w:val="B1768F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1539C8"/>
    <w:multiLevelType w:val="multilevel"/>
    <w:tmpl w:val="D66460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187328"/>
    <w:multiLevelType w:val="multilevel"/>
    <w:tmpl w:val="29DAF8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BE3748"/>
    <w:multiLevelType w:val="multilevel"/>
    <w:tmpl w:val="216226B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1E49E6"/>
    <w:multiLevelType w:val="hybridMultilevel"/>
    <w:tmpl w:val="858CAE88"/>
    <w:lvl w:ilvl="0" w:tplc="9CBECEC8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5" w15:restartNumberingAfterBreak="0">
    <w:nsid w:val="3C287D67"/>
    <w:multiLevelType w:val="multilevel"/>
    <w:tmpl w:val="70D61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B33EEC"/>
    <w:multiLevelType w:val="multilevel"/>
    <w:tmpl w:val="48F440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5F7ED9"/>
    <w:multiLevelType w:val="multilevel"/>
    <w:tmpl w:val="2F58D1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8750070"/>
    <w:multiLevelType w:val="multilevel"/>
    <w:tmpl w:val="ED324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517A18"/>
    <w:multiLevelType w:val="multilevel"/>
    <w:tmpl w:val="914CA5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C9B0D34"/>
    <w:multiLevelType w:val="multilevel"/>
    <w:tmpl w:val="4CD27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683975"/>
    <w:multiLevelType w:val="multilevel"/>
    <w:tmpl w:val="F708A1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C33A9A"/>
    <w:multiLevelType w:val="multilevel"/>
    <w:tmpl w:val="D42E6B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175B39"/>
    <w:multiLevelType w:val="multilevel"/>
    <w:tmpl w:val="DFF6747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2C7304"/>
    <w:multiLevelType w:val="multilevel"/>
    <w:tmpl w:val="87AC53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0D13E9"/>
    <w:multiLevelType w:val="multilevel"/>
    <w:tmpl w:val="F7BEF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AF5ED2"/>
    <w:multiLevelType w:val="multilevel"/>
    <w:tmpl w:val="BB820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4BB2037"/>
    <w:multiLevelType w:val="multilevel"/>
    <w:tmpl w:val="1A22034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71C5A5F"/>
    <w:multiLevelType w:val="multilevel"/>
    <w:tmpl w:val="64EAF1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F530FDE"/>
    <w:multiLevelType w:val="multilevel"/>
    <w:tmpl w:val="DC121D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F6C5A2A"/>
    <w:multiLevelType w:val="multilevel"/>
    <w:tmpl w:val="A2843158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04F66D3"/>
    <w:multiLevelType w:val="multilevel"/>
    <w:tmpl w:val="0EA8C3F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5730E1D"/>
    <w:multiLevelType w:val="multilevel"/>
    <w:tmpl w:val="1E0282B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6A5E43"/>
    <w:multiLevelType w:val="multilevel"/>
    <w:tmpl w:val="186C58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701ACE"/>
    <w:multiLevelType w:val="multilevel"/>
    <w:tmpl w:val="24CC02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9D07941"/>
    <w:multiLevelType w:val="multilevel"/>
    <w:tmpl w:val="FF3C2F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C867F75"/>
    <w:multiLevelType w:val="multilevel"/>
    <w:tmpl w:val="EC6CAA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E100CF0"/>
    <w:multiLevelType w:val="multilevel"/>
    <w:tmpl w:val="E5BE41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ECC2493"/>
    <w:multiLevelType w:val="multilevel"/>
    <w:tmpl w:val="8E4C87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0"/>
  </w:num>
  <w:num w:numId="4">
    <w:abstractNumId w:val="27"/>
  </w:num>
  <w:num w:numId="5">
    <w:abstractNumId w:val="22"/>
  </w:num>
  <w:num w:numId="6">
    <w:abstractNumId w:val="13"/>
  </w:num>
  <w:num w:numId="7">
    <w:abstractNumId w:val="36"/>
  </w:num>
  <w:num w:numId="8">
    <w:abstractNumId w:val="32"/>
  </w:num>
  <w:num w:numId="9">
    <w:abstractNumId w:val="33"/>
  </w:num>
  <w:num w:numId="10">
    <w:abstractNumId w:val="12"/>
  </w:num>
  <w:num w:numId="11">
    <w:abstractNumId w:val="35"/>
  </w:num>
  <w:num w:numId="12">
    <w:abstractNumId w:val="9"/>
  </w:num>
  <w:num w:numId="13">
    <w:abstractNumId w:val="24"/>
  </w:num>
  <w:num w:numId="14">
    <w:abstractNumId w:val="31"/>
  </w:num>
  <w:num w:numId="15">
    <w:abstractNumId w:val="1"/>
  </w:num>
  <w:num w:numId="16">
    <w:abstractNumId w:val="18"/>
  </w:num>
  <w:num w:numId="17">
    <w:abstractNumId w:val="7"/>
  </w:num>
  <w:num w:numId="18">
    <w:abstractNumId w:val="15"/>
  </w:num>
  <w:num w:numId="19">
    <w:abstractNumId w:val="37"/>
  </w:num>
  <w:num w:numId="20">
    <w:abstractNumId w:val="0"/>
  </w:num>
  <w:num w:numId="21">
    <w:abstractNumId w:val="10"/>
  </w:num>
  <w:num w:numId="22">
    <w:abstractNumId w:val="28"/>
  </w:num>
  <w:num w:numId="23">
    <w:abstractNumId w:val="21"/>
  </w:num>
  <w:num w:numId="24">
    <w:abstractNumId w:val="2"/>
  </w:num>
  <w:num w:numId="25">
    <w:abstractNumId w:val="29"/>
  </w:num>
  <w:num w:numId="26">
    <w:abstractNumId w:val="6"/>
  </w:num>
  <w:num w:numId="27">
    <w:abstractNumId w:val="17"/>
  </w:num>
  <w:num w:numId="28">
    <w:abstractNumId w:val="26"/>
  </w:num>
  <w:num w:numId="29">
    <w:abstractNumId w:val="16"/>
  </w:num>
  <w:num w:numId="30">
    <w:abstractNumId w:val="25"/>
  </w:num>
  <w:num w:numId="31">
    <w:abstractNumId w:val="19"/>
  </w:num>
  <w:num w:numId="32">
    <w:abstractNumId w:val="23"/>
  </w:num>
  <w:num w:numId="33">
    <w:abstractNumId w:val="11"/>
  </w:num>
  <w:num w:numId="34">
    <w:abstractNumId w:val="38"/>
  </w:num>
  <w:num w:numId="35">
    <w:abstractNumId w:val="34"/>
  </w:num>
  <w:num w:numId="36">
    <w:abstractNumId w:val="8"/>
  </w:num>
  <w:num w:numId="37">
    <w:abstractNumId w:val="30"/>
  </w:num>
  <w:num w:numId="38">
    <w:abstractNumId w:val="5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17"/>
    <w:rsid w:val="00024488"/>
    <w:rsid w:val="00142B88"/>
    <w:rsid w:val="0018536A"/>
    <w:rsid w:val="00225F60"/>
    <w:rsid w:val="003C1D46"/>
    <w:rsid w:val="00405297"/>
    <w:rsid w:val="00433A0F"/>
    <w:rsid w:val="00487DA2"/>
    <w:rsid w:val="004A3D89"/>
    <w:rsid w:val="005226A2"/>
    <w:rsid w:val="00576217"/>
    <w:rsid w:val="006213BE"/>
    <w:rsid w:val="00642CC2"/>
    <w:rsid w:val="00664769"/>
    <w:rsid w:val="00715AB2"/>
    <w:rsid w:val="00716417"/>
    <w:rsid w:val="00737375"/>
    <w:rsid w:val="00745D20"/>
    <w:rsid w:val="007915B0"/>
    <w:rsid w:val="00880A5A"/>
    <w:rsid w:val="00907FEF"/>
    <w:rsid w:val="00910A54"/>
    <w:rsid w:val="0095276C"/>
    <w:rsid w:val="009B5730"/>
    <w:rsid w:val="00A01326"/>
    <w:rsid w:val="00AF763E"/>
    <w:rsid w:val="00B25389"/>
    <w:rsid w:val="00B84DC1"/>
    <w:rsid w:val="00BF0CD1"/>
    <w:rsid w:val="00C00260"/>
    <w:rsid w:val="00C8154D"/>
    <w:rsid w:val="00D66960"/>
    <w:rsid w:val="00E67CA7"/>
    <w:rsid w:val="00E84CE9"/>
    <w:rsid w:val="00F574F4"/>
    <w:rsid w:val="00F80E2E"/>
    <w:rsid w:val="00FB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358F4"/>
  <w15:docId w15:val="{2C752D30-8254-474B-BB0A-FC3EED28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853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  <w:lang w:val="en-US" w:eastAsia="en-US" w:bidi="en-US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260" w:line="259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25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firstLine="600"/>
    </w:pPr>
    <w:rPr>
      <w:rFonts w:ascii="Times New Roman" w:eastAsia="Times New Roman" w:hAnsi="Times New Roman" w:cs="Times New Roman"/>
      <w:i/>
      <w:iCs/>
      <w:sz w:val="8"/>
      <w:szCs w:val="8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1853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18536A"/>
    <w:pPr>
      <w:widowControl/>
      <w:spacing w:line="259" w:lineRule="auto"/>
      <w:outlineLvl w:val="9"/>
    </w:pPr>
    <w:rPr>
      <w:lang w:bidi="ar-SA"/>
    </w:rPr>
  </w:style>
  <w:style w:type="paragraph" w:styleId="14">
    <w:name w:val="toc 1"/>
    <w:basedOn w:val="a"/>
    <w:next w:val="a"/>
    <w:autoRedefine/>
    <w:uiPriority w:val="39"/>
    <w:unhideWhenUsed/>
    <w:rsid w:val="0018536A"/>
    <w:pPr>
      <w:spacing w:after="100"/>
    </w:pPr>
  </w:style>
  <w:style w:type="character" w:styleId="a9">
    <w:name w:val="Hyperlink"/>
    <w:basedOn w:val="a0"/>
    <w:uiPriority w:val="99"/>
    <w:unhideWhenUsed/>
    <w:rsid w:val="0018536A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213B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213BE"/>
    <w:rPr>
      <w:color w:val="000000"/>
    </w:rPr>
  </w:style>
  <w:style w:type="paragraph" w:styleId="ac">
    <w:name w:val="footer"/>
    <w:basedOn w:val="a"/>
    <w:link w:val="ad"/>
    <w:uiPriority w:val="99"/>
    <w:unhideWhenUsed/>
    <w:rsid w:val="006213B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213B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3B036-AA0D-498E-AD53-7F71A408B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47</Pages>
  <Words>10685</Words>
  <Characters>60905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12</cp:revision>
  <dcterms:created xsi:type="dcterms:W3CDTF">2022-06-14T10:27:00Z</dcterms:created>
  <dcterms:modified xsi:type="dcterms:W3CDTF">2022-10-31T12:43:00Z</dcterms:modified>
</cp:coreProperties>
</file>